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9907E" w14:textId="77777777" w:rsidR="00263B58" w:rsidRDefault="00263B58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593B9DEA" w14:textId="77777777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4DDA9F93" w14:textId="77777777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4B828398" w14:textId="77777777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22ABE266" w14:textId="77777777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5AD25670" w14:textId="77777777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1CC57607" w14:textId="77777777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66DB87A3" w14:textId="77777777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0F9024BA" w14:textId="77777777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7B759F03" w14:textId="77777777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56399C70" w14:textId="77777777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7FBDB6F6" w14:textId="77777777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06129C60" w14:textId="77777777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6122CFAA" w14:textId="77777777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133E2E17" w14:textId="77777777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2BE2E575" w14:textId="77777777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4814E91A" w14:textId="77777777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4BAF396D" w14:textId="77777777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187A63F6" w14:textId="77777777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4752DFED" w14:textId="77777777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390E0B51" w14:textId="77777777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0809AC70" w14:textId="77777777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1EF2DBD8" w14:textId="722A1D03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294DABC2" w14:textId="2A15D17D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0B933FBE" w14:textId="02F59FEA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60C289EE" w14:textId="7E97FAF9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0357656B" w14:textId="60EBBFC6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376B4EF9" w14:textId="0662B819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5A081070" w14:textId="056FA43D" w:rsidR="00121559" w:rsidRDefault="004D5484" w:rsidP="008B58D9">
      <w:pPr>
        <w:tabs>
          <w:tab w:val="left" w:pos="567"/>
        </w:tabs>
        <w:spacing w:line="276" w:lineRule="auto"/>
        <w:ind w:left="360" w:hanging="360"/>
        <w:jc w:val="both"/>
      </w:pPr>
      <w:r>
        <w:t xml:space="preserve">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7308D160" wp14:editId="34553D45">
            <wp:extent cx="2616219" cy="3386162"/>
            <wp:effectExtent l="0" t="0" r="0" b="5080"/>
            <wp:docPr id="180836809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36809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16219" cy="3386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A5280" w14:textId="41DE7F25" w:rsidR="00121559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</w:p>
    <w:p w14:paraId="08353EB6" w14:textId="36E2BB4D" w:rsidR="00263B58" w:rsidRDefault="00121559" w:rsidP="008B58D9">
      <w:pPr>
        <w:tabs>
          <w:tab w:val="left" w:pos="567"/>
        </w:tabs>
        <w:spacing w:line="276" w:lineRule="auto"/>
        <w:ind w:left="360" w:hanging="360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826E8C4" w14:textId="4C6F22DC" w:rsidR="00A47AA1" w:rsidRPr="00E63A7F" w:rsidRDefault="00A47AA1" w:rsidP="008B58D9">
      <w:pPr>
        <w:pStyle w:val="Odstavecseseznamem"/>
        <w:numPr>
          <w:ilvl w:val="0"/>
          <w:numId w:val="21"/>
        </w:numPr>
        <w:tabs>
          <w:tab w:val="left" w:pos="567"/>
        </w:tabs>
        <w:spacing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ÚVOD</w:t>
      </w:r>
    </w:p>
    <w:p w14:paraId="2826E8C5" w14:textId="0517BC22" w:rsidR="00A47AA1" w:rsidRPr="00E63A7F" w:rsidRDefault="00A47AA1" w:rsidP="008B58D9">
      <w:pPr>
        <w:pStyle w:val="Odstavecseseznamem"/>
        <w:tabs>
          <w:tab w:val="left" w:pos="567"/>
        </w:tabs>
        <w:spacing w:line="276" w:lineRule="auto"/>
        <w:ind w:left="36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2826E8C6" w14:textId="760CEC96" w:rsidR="00A47AA1" w:rsidRPr="00E63A7F" w:rsidRDefault="00A47AA1" w:rsidP="008B58D9">
      <w:pPr>
        <w:pStyle w:val="Odstavecseseznamem"/>
        <w:numPr>
          <w:ilvl w:val="1"/>
          <w:numId w:val="21"/>
        </w:numPr>
        <w:tabs>
          <w:tab w:val="left" w:pos="567"/>
        </w:tabs>
        <w:spacing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 xml:space="preserve"> IDENTIFIKAČNÍ ÚDAJE</w:t>
      </w:r>
    </w:p>
    <w:p w14:paraId="2826E8C7" w14:textId="38944BF9" w:rsidR="00A47AA1" w:rsidRPr="00E63A7F" w:rsidRDefault="00A47AA1" w:rsidP="008B58D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2826E8C8" w14:textId="7B6D2E1C" w:rsidR="00261E13" w:rsidRDefault="00A47AA1" w:rsidP="008B58D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 xml:space="preserve">Název: </w:t>
      </w:r>
    </w:p>
    <w:p w14:paraId="2826E8C9" w14:textId="21CB671A" w:rsidR="00A47AA1" w:rsidRDefault="00A47AA1" w:rsidP="008B58D9">
      <w:pPr>
        <w:spacing w:line="276" w:lineRule="auto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>Přístavba tělocvičny, školní jídelny a kuchyně ZŠ Lyčkovo nám. 6 / 460, Praha 8</w:t>
      </w:r>
    </w:p>
    <w:p w14:paraId="2826E8CA" w14:textId="10CA3FF6" w:rsidR="00261E13" w:rsidRPr="00E63A7F" w:rsidRDefault="00261E13" w:rsidP="008B58D9">
      <w:pPr>
        <w:spacing w:line="276" w:lineRule="auto"/>
        <w:rPr>
          <w:rFonts w:ascii="Arial" w:hAnsi="Arial" w:cs="Arial"/>
          <w:sz w:val="20"/>
          <w:szCs w:val="20"/>
        </w:rPr>
      </w:pPr>
    </w:p>
    <w:p w14:paraId="2826E8CB" w14:textId="42C62709" w:rsidR="00261E13" w:rsidRDefault="00A47AA1" w:rsidP="008B58D9">
      <w:pPr>
        <w:spacing w:line="276" w:lineRule="auto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Místo stavby</w:t>
      </w:r>
      <w:r w:rsidRPr="00E63A7F">
        <w:rPr>
          <w:rFonts w:ascii="Arial" w:hAnsi="Arial" w:cs="Arial"/>
          <w:sz w:val="20"/>
          <w:szCs w:val="20"/>
        </w:rPr>
        <w:t xml:space="preserve">: </w:t>
      </w:r>
    </w:p>
    <w:p w14:paraId="2826E8CC" w14:textId="3F5217FF" w:rsidR="00A47AA1" w:rsidRDefault="00A47AA1" w:rsidP="008B58D9">
      <w:pPr>
        <w:spacing w:line="276" w:lineRule="auto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>Praha, městská část Praha 8,</w:t>
      </w:r>
      <w:r w:rsidRPr="00E63A7F">
        <w:rPr>
          <w:rFonts w:ascii="Arial" w:hAnsi="Arial" w:cs="Arial"/>
          <w:b/>
          <w:sz w:val="20"/>
          <w:szCs w:val="20"/>
        </w:rPr>
        <w:t xml:space="preserve">  </w:t>
      </w:r>
      <w:r w:rsidRPr="00E63A7F">
        <w:rPr>
          <w:rFonts w:ascii="Arial" w:hAnsi="Arial" w:cs="Arial"/>
          <w:sz w:val="20"/>
          <w:szCs w:val="20"/>
        </w:rPr>
        <w:t xml:space="preserve">pozemky </w:t>
      </w:r>
      <w:proofErr w:type="spellStart"/>
      <w:r w:rsidRPr="00E63A7F">
        <w:rPr>
          <w:rFonts w:ascii="Arial" w:hAnsi="Arial" w:cs="Arial"/>
          <w:sz w:val="20"/>
          <w:szCs w:val="20"/>
        </w:rPr>
        <w:t>p.č</w:t>
      </w:r>
      <w:proofErr w:type="spellEnd"/>
      <w:r w:rsidRPr="00E63A7F">
        <w:rPr>
          <w:rFonts w:ascii="Arial" w:hAnsi="Arial" w:cs="Arial"/>
          <w:sz w:val="20"/>
          <w:szCs w:val="20"/>
        </w:rPr>
        <w:t>. 610, 611, 616/1, 616/2, 616/</w:t>
      </w:r>
      <w:r w:rsidR="00261E13">
        <w:rPr>
          <w:rFonts w:ascii="Arial" w:hAnsi="Arial" w:cs="Arial"/>
          <w:sz w:val="20"/>
          <w:szCs w:val="20"/>
        </w:rPr>
        <w:t xml:space="preserve">3, 817, 818, 826/1, </w:t>
      </w:r>
      <w:proofErr w:type="spellStart"/>
      <w:r w:rsidR="00261E13">
        <w:rPr>
          <w:rFonts w:ascii="Arial" w:hAnsi="Arial" w:cs="Arial"/>
          <w:sz w:val="20"/>
          <w:szCs w:val="20"/>
        </w:rPr>
        <w:t>k.ú</w:t>
      </w:r>
      <w:proofErr w:type="spellEnd"/>
      <w:r w:rsidR="00261E13">
        <w:rPr>
          <w:rFonts w:ascii="Arial" w:hAnsi="Arial" w:cs="Arial"/>
          <w:sz w:val="20"/>
          <w:szCs w:val="20"/>
        </w:rPr>
        <w:t>. Karlín</w:t>
      </w:r>
    </w:p>
    <w:p w14:paraId="2826E8CD" w14:textId="77777777" w:rsidR="00261E13" w:rsidRPr="00E63A7F" w:rsidRDefault="00261E13" w:rsidP="008B58D9">
      <w:pPr>
        <w:spacing w:line="276" w:lineRule="auto"/>
        <w:rPr>
          <w:rFonts w:ascii="Arial" w:hAnsi="Arial" w:cs="Arial"/>
          <w:sz w:val="20"/>
          <w:szCs w:val="20"/>
        </w:rPr>
      </w:pPr>
    </w:p>
    <w:p w14:paraId="2826E8CE" w14:textId="77777777" w:rsidR="00261E13" w:rsidRDefault="00A47AA1" w:rsidP="008B58D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Předmět projektové dokumentace:</w:t>
      </w:r>
      <w:r w:rsidR="00261E13">
        <w:rPr>
          <w:rFonts w:ascii="Arial" w:hAnsi="Arial" w:cs="Arial"/>
          <w:b/>
          <w:sz w:val="20"/>
          <w:szCs w:val="20"/>
        </w:rPr>
        <w:t xml:space="preserve"> </w:t>
      </w:r>
    </w:p>
    <w:p w14:paraId="2826E8CF" w14:textId="77777777" w:rsidR="00261E13" w:rsidRDefault="00A47AA1" w:rsidP="008B58D9">
      <w:pPr>
        <w:spacing w:line="276" w:lineRule="auto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 xml:space="preserve">Dokumentace pro </w:t>
      </w:r>
      <w:r w:rsidR="006A76DE">
        <w:rPr>
          <w:rFonts w:ascii="Arial" w:hAnsi="Arial" w:cs="Arial"/>
          <w:sz w:val="20"/>
          <w:szCs w:val="20"/>
        </w:rPr>
        <w:t>provedení stavby</w:t>
      </w:r>
      <w:r w:rsidRPr="00E63A7F">
        <w:rPr>
          <w:rFonts w:ascii="Arial" w:hAnsi="Arial" w:cs="Arial"/>
          <w:sz w:val="20"/>
          <w:szCs w:val="20"/>
        </w:rPr>
        <w:t xml:space="preserve"> (D</w:t>
      </w:r>
      <w:r w:rsidR="006A76DE">
        <w:rPr>
          <w:rFonts w:ascii="Arial" w:hAnsi="Arial" w:cs="Arial"/>
          <w:sz w:val="20"/>
          <w:szCs w:val="20"/>
        </w:rPr>
        <w:t>P</w:t>
      </w:r>
      <w:r w:rsidRPr="00E63A7F">
        <w:rPr>
          <w:rFonts w:ascii="Arial" w:hAnsi="Arial" w:cs="Arial"/>
          <w:sz w:val="20"/>
          <w:szCs w:val="20"/>
        </w:rPr>
        <w:t>S)</w:t>
      </w:r>
    </w:p>
    <w:p w14:paraId="2826E8D0" w14:textId="77777777" w:rsidR="00A47AA1" w:rsidRPr="00E63A7F" w:rsidRDefault="00A47AA1" w:rsidP="008B58D9">
      <w:pPr>
        <w:spacing w:line="276" w:lineRule="auto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 xml:space="preserve"> </w:t>
      </w:r>
    </w:p>
    <w:p w14:paraId="2826E8D1" w14:textId="53AA0C8F" w:rsidR="00261E13" w:rsidRDefault="00A47AA1" w:rsidP="008B58D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Investor:</w:t>
      </w:r>
      <w:r w:rsidR="00261E13">
        <w:rPr>
          <w:rFonts w:ascii="Arial" w:hAnsi="Arial" w:cs="Arial"/>
          <w:b/>
          <w:sz w:val="20"/>
          <w:szCs w:val="20"/>
        </w:rPr>
        <w:t xml:space="preserve"> </w:t>
      </w:r>
    </w:p>
    <w:p w14:paraId="2826E8D2" w14:textId="77777777" w:rsidR="00261E13" w:rsidRDefault="00A47AA1" w:rsidP="008B58D9">
      <w:pPr>
        <w:spacing w:line="276" w:lineRule="auto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 xml:space="preserve">Servisní středisko pro správu svěřeného majetku MČ Praha 8, </w:t>
      </w:r>
      <w:proofErr w:type="spellStart"/>
      <w:r w:rsidRPr="00E63A7F">
        <w:rPr>
          <w:rFonts w:ascii="Arial" w:hAnsi="Arial" w:cs="Arial"/>
          <w:sz w:val="20"/>
          <w:szCs w:val="20"/>
        </w:rPr>
        <w:t>p.o</w:t>
      </w:r>
      <w:proofErr w:type="spellEnd"/>
      <w:r w:rsidRPr="00E63A7F">
        <w:rPr>
          <w:rFonts w:ascii="Arial" w:hAnsi="Arial" w:cs="Arial"/>
          <w:sz w:val="20"/>
          <w:szCs w:val="20"/>
        </w:rPr>
        <w:t>., U Synagogy 2/236, 180 00 Praha 8</w:t>
      </w:r>
    </w:p>
    <w:p w14:paraId="2826E8D3" w14:textId="77777777" w:rsidR="00261E13" w:rsidRPr="00E63A7F" w:rsidRDefault="00261E13" w:rsidP="008B58D9">
      <w:pPr>
        <w:spacing w:line="276" w:lineRule="auto"/>
        <w:rPr>
          <w:rFonts w:ascii="Arial" w:hAnsi="Arial" w:cs="Arial"/>
          <w:sz w:val="20"/>
          <w:szCs w:val="20"/>
        </w:rPr>
      </w:pPr>
    </w:p>
    <w:p w14:paraId="2826E8D4" w14:textId="77777777" w:rsidR="00261E13" w:rsidRDefault="00A47AA1" w:rsidP="008B58D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Hlavní projektant:</w:t>
      </w:r>
      <w:r w:rsidR="00261E13">
        <w:rPr>
          <w:rFonts w:ascii="Arial" w:hAnsi="Arial" w:cs="Arial"/>
          <w:b/>
          <w:sz w:val="20"/>
          <w:szCs w:val="20"/>
        </w:rPr>
        <w:t xml:space="preserve"> </w:t>
      </w:r>
    </w:p>
    <w:p w14:paraId="2826E8D5" w14:textId="77777777" w:rsidR="00A47AA1" w:rsidRDefault="00A47AA1" w:rsidP="008B58D9">
      <w:pPr>
        <w:spacing w:line="276" w:lineRule="auto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>ARCHITEKTONICKÝ ATELIER ALEŠ, s.r.o., Podolská 888/12, Praha 4, IČ 27225771</w:t>
      </w:r>
    </w:p>
    <w:p w14:paraId="2826E8D6" w14:textId="5F1471FA" w:rsidR="00261E13" w:rsidRPr="00E63A7F" w:rsidRDefault="00261E13" w:rsidP="008B58D9">
      <w:pPr>
        <w:spacing w:line="276" w:lineRule="auto"/>
        <w:rPr>
          <w:rFonts w:ascii="Arial" w:hAnsi="Arial" w:cs="Arial"/>
          <w:sz w:val="20"/>
          <w:szCs w:val="20"/>
        </w:rPr>
      </w:pPr>
    </w:p>
    <w:p w14:paraId="2826E8D7" w14:textId="77777777" w:rsidR="00261E13" w:rsidRDefault="00A47AA1" w:rsidP="008B58D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Zpracovatel dokumentace:</w:t>
      </w:r>
      <w:r w:rsidR="00261E13">
        <w:rPr>
          <w:rFonts w:ascii="Arial" w:hAnsi="Arial" w:cs="Arial"/>
          <w:b/>
          <w:sz w:val="20"/>
          <w:szCs w:val="20"/>
        </w:rPr>
        <w:t xml:space="preserve"> </w:t>
      </w:r>
    </w:p>
    <w:p w14:paraId="2826E8D8" w14:textId="77777777" w:rsidR="00A47AA1" w:rsidRPr="00E63A7F" w:rsidRDefault="00A47AA1" w:rsidP="008B58D9">
      <w:pPr>
        <w:spacing w:line="276" w:lineRule="auto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>KŘEČEK A PLUNDRA s.r.o., V Korytech 972/12, Praha 10, ing. Marie Klejchová</w:t>
      </w:r>
    </w:p>
    <w:p w14:paraId="2826E8D9" w14:textId="77777777" w:rsidR="00A47AA1" w:rsidRDefault="00A47AA1" w:rsidP="008B58D9">
      <w:pPr>
        <w:spacing w:line="276" w:lineRule="auto"/>
        <w:rPr>
          <w:rFonts w:ascii="Arial" w:hAnsi="Arial" w:cs="Arial"/>
          <w:sz w:val="20"/>
          <w:szCs w:val="20"/>
        </w:rPr>
      </w:pPr>
    </w:p>
    <w:p w14:paraId="2826E8DA" w14:textId="77777777" w:rsidR="00044C9B" w:rsidRDefault="00044C9B" w:rsidP="008B58D9">
      <w:pPr>
        <w:spacing w:line="276" w:lineRule="auto"/>
        <w:rPr>
          <w:rFonts w:ascii="Arial" w:hAnsi="Arial" w:cs="Arial"/>
          <w:sz w:val="20"/>
          <w:szCs w:val="20"/>
        </w:rPr>
      </w:pPr>
    </w:p>
    <w:p w14:paraId="2826E8DB" w14:textId="77777777" w:rsidR="00A47AA1" w:rsidRPr="00E63A7F" w:rsidRDefault="00A93F02" w:rsidP="008B58D9">
      <w:pPr>
        <w:pStyle w:val="Odstavecseseznamem"/>
        <w:numPr>
          <w:ilvl w:val="1"/>
          <w:numId w:val="21"/>
        </w:numPr>
        <w:tabs>
          <w:tab w:val="left" w:pos="567"/>
        </w:tabs>
        <w:spacing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CHARAKTERISTIKA ÚZEMÍ</w:t>
      </w:r>
    </w:p>
    <w:p w14:paraId="2826E8DC" w14:textId="77777777" w:rsidR="00A93F02" w:rsidRPr="00E63A7F" w:rsidRDefault="00A93F02" w:rsidP="008B58D9">
      <w:pPr>
        <w:pStyle w:val="Odstavecseseznamem"/>
        <w:tabs>
          <w:tab w:val="left" w:pos="567"/>
        </w:tabs>
        <w:spacing w:line="276" w:lineRule="auto"/>
        <w:ind w:left="792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2826E8DD" w14:textId="77777777" w:rsidR="00A93F02" w:rsidRPr="00E63A7F" w:rsidRDefault="00A93F02" w:rsidP="008B58D9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>Plocha, která je určená k umístění stavby, se nachází na západní straně areálu školy mezi stávající budovou, oplocením areálu a současnou trafostanicí. Sadové úpravy se týkají parcel č. 616/1, 616/2, katastrální území Karlín.</w:t>
      </w:r>
    </w:p>
    <w:p w14:paraId="2826E8DE" w14:textId="77777777" w:rsidR="009566D9" w:rsidRPr="00E63A7F" w:rsidRDefault="00A93F02" w:rsidP="008B58D9">
      <w:pPr>
        <w:pStyle w:val="Zkladntext3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 xml:space="preserve">Na </w:t>
      </w:r>
      <w:r w:rsidR="009566D9" w:rsidRPr="00E63A7F">
        <w:rPr>
          <w:rFonts w:ascii="Arial" w:hAnsi="Arial" w:cs="Arial"/>
          <w:sz w:val="20"/>
          <w:szCs w:val="20"/>
        </w:rPr>
        <w:t xml:space="preserve">samotné </w:t>
      </w:r>
      <w:r w:rsidRPr="00E63A7F">
        <w:rPr>
          <w:rFonts w:ascii="Arial" w:hAnsi="Arial" w:cs="Arial"/>
          <w:sz w:val="20"/>
          <w:szCs w:val="20"/>
        </w:rPr>
        <w:t xml:space="preserve">ploše se nachází 4 vzrostlé stromy a 3 keřové skupiny. Plocha je rovinatá, </w:t>
      </w:r>
      <w:r w:rsidR="009566D9" w:rsidRPr="00E63A7F">
        <w:rPr>
          <w:rFonts w:ascii="Arial" w:hAnsi="Arial" w:cs="Arial"/>
          <w:sz w:val="20"/>
          <w:szCs w:val="20"/>
        </w:rPr>
        <w:t>téměř bez převýšením. Výškopisně se plocha nachází v 186 -187 m n.m.</w:t>
      </w:r>
    </w:p>
    <w:p w14:paraId="2826E8DF" w14:textId="77777777" w:rsidR="009566D9" w:rsidRPr="00E63A7F" w:rsidRDefault="009566D9" w:rsidP="008B58D9">
      <w:pPr>
        <w:pStyle w:val="Zkladntext3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>Na vedlejší ploše podél jižní hranice se nachází vzrostlé stromořadí (ulice Pernerova)</w:t>
      </w:r>
      <w:r w:rsidR="002B4659">
        <w:rPr>
          <w:rFonts w:ascii="Arial" w:hAnsi="Arial" w:cs="Arial"/>
          <w:sz w:val="20"/>
          <w:szCs w:val="20"/>
        </w:rPr>
        <w:t>, jeden strom ze stromořadí se nachází v ploše příjezdu na řešenou plochu</w:t>
      </w:r>
      <w:r w:rsidRPr="00E63A7F">
        <w:rPr>
          <w:rFonts w:ascii="Arial" w:hAnsi="Arial" w:cs="Arial"/>
          <w:sz w:val="20"/>
          <w:szCs w:val="20"/>
        </w:rPr>
        <w:t>.</w:t>
      </w:r>
    </w:p>
    <w:p w14:paraId="2826E8E0" w14:textId="77777777" w:rsidR="009566D9" w:rsidRDefault="009566D9" w:rsidP="008B58D9">
      <w:pPr>
        <w:pStyle w:val="Zkladntext3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2826E8E1" w14:textId="77777777" w:rsidR="007F72D1" w:rsidRPr="00E63A7F" w:rsidRDefault="007F72D1" w:rsidP="008B58D9">
      <w:pPr>
        <w:pStyle w:val="Zkladntext3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2826E8E2" w14:textId="77777777" w:rsidR="00A47AA1" w:rsidRPr="00E63A7F" w:rsidRDefault="00A47AA1" w:rsidP="008B58D9">
      <w:pPr>
        <w:pStyle w:val="Odstavecseseznamem"/>
        <w:numPr>
          <w:ilvl w:val="0"/>
          <w:numId w:val="21"/>
        </w:numPr>
        <w:tabs>
          <w:tab w:val="left" w:pos="567"/>
        </w:tabs>
        <w:spacing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KÁCENÍ A OCHRANA PŮVODNÍCH STROMŮ</w:t>
      </w:r>
    </w:p>
    <w:p w14:paraId="2826E8E3" w14:textId="77777777" w:rsidR="00FB6DFC" w:rsidRPr="00E63A7F" w:rsidRDefault="00FB6DFC" w:rsidP="008B58D9">
      <w:pPr>
        <w:pStyle w:val="Odstavecseseznamem"/>
        <w:tabs>
          <w:tab w:val="left" w:pos="567"/>
        </w:tabs>
        <w:spacing w:line="276" w:lineRule="auto"/>
        <w:ind w:left="792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2826E8E4" w14:textId="77777777" w:rsidR="00FB6DFC" w:rsidRPr="00E63A7F" w:rsidRDefault="00FB6DFC" w:rsidP="008B58D9">
      <w:pPr>
        <w:pStyle w:val="Odstavecseseznamem"/>
        <w:numPr>
          <w:ilvl w:val="1"/>
          <w:numId w:val="21"/>
        </w:numPr>
        <w:tabs>
          <w:tab w:val="left" w:pos="567"/>
        </w:tabs>
        <w:spacing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lastRenderedPageBreak/>
        <w:t>KÁCENÍ</w:t>
      </w:r>
    </w:p>
    <w:p w14:paraId="2826E8E5" w14:textId="77777777" w:rsidR="00A47AA1" w:rsidRPr="00E63A7F" w:rsidRDefault="00A47AA1" w:rsidP="008B58D9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826E8E6" w14:textId="77777777" w:rsidR="00A36966" w:rsidRDefault="00A47AA1" w:rsidP="008B58D9">
      <w:pPr>
        <w:pStyle w:val="Zkladntext3"/>
        <w:tabs>
          <w:tab w:val="left" w:pos="567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ab/>
        <w:t xml:space="preserve">Na </w:t>
      </w:r>
      <w:r w:rsidR="009566D9" w:rsidRPr="00E63A7F">
        <w:rPr>
          <w:rFonts w:ascii="Arial" w:hAnsi="Arial" w:cs="Arial"/>
          <w:sz w:val="20"/>
          <w:szCs w:val="20"/>
        </w:rPr>
        <w:t>ploše</w:t>
      </w:r>
      <w:r w:rsidRPr="00E63A7F">
        <w:rPr>
          <w:rFonts w:ascii="Arial" w:hAnsi="Arial" w:cs="Arial"/>
          <w:sz w:val="20"/>
          <w:szCs w:val="20"/>
        </w:rPr>
        <w:t xml:space="preserve"> b</w:t>
      </w:r>
      <w:r w:rsidR="00A36966">
        <w:rPr>
          <w:rFonts w:ascii="Arial" w:hAnsi="Arial" w:cs="Arial"/>
          <w:sz w:val="20"/>
          <w:szCs w:val="20"/>
        </w:rPr>
        <w:t>udou pokáceny 2 stromy (javory č.2 a 3)</w:t>
      </w:r>
      <w:r w:rsidR="00E14F5F">
        <w:rPr>
          <w:rFonts w:ascii="Arial" w:hAnsi="Arial" w:cs="Arial"/>
          <w:sz w:val="20"/>
          <w:szCs w:val="20"/>
        </w:rPr>
        <w:t xml:space="preserve"> </w:t>
      </w:r>
      <w:r w:rsidR="00A36966">
        <w:rPr>
          <w:rFonts w:ascii="Arial" w:hAnsi="Arial" w:cs="Arial"/>
          <w:sz w:val="20"/>
          <w:szCs w:val="20"/>
        </w:rPr>
        <w:t xml:space="preserve">a všechny keřové skupiny. </w:t>
      </w:r>
    </w:p>
    <w:p w14:paraId="2826E8E7" w14:textId="77777777" w:rsidR="00227617" w:rsidRPr="006A76DE" w:rsidRDefault="00227617" w:rsidP="008B58D9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826E8E8" w14:textId="77777777" w:rsidR="00F04F9A" w:rsidRPr="006A76DE" w:rsidRDefault="006A76DE" w:rsidP="008B58D9">
      <w:pPr>
        <w:pStyle w:val="Zkladntext3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6A76DE">
        <w:rPr>
          <w:rFonts w:ascii="Arial" w:hAnsi="Arial" w:cs="Arial"/>
          <w:b/>
          <w:bCs/>
          <w:sz w:val="20"/>
          <w:szCs w:val="20"/>
        </w:rPr>
        <w:t xml:space="preserve">Tab.  </w:t>
      </w:r>
      <w:r w:rsidR="00A36966" w:rsidRPr="006A76DE">
        <w:rPr>
          <w:rFonts w:ascii="Arial" w:hAnsi="Arial" w:cs="Arial"/>
          <w:b/>
          <w:bCs/>
          <w:sz w:val="20"/>
          <w:szCs w:val="20"/>
        </w:rPr>
        <w:t>S</w:t>
      </w:r>
      <w:r w:rsidR="00F04F9A" w:rsidRPr="006A76DE">
        <w:rPr>
          <w:rFonts w:ascii="Arial" w:hAnsi="Arial" w:cs="Arial"/>
          <w:b/>
          <w:bCs/>
          <w:sz w:val="20"/>
          <w:szCs w:val="20"/>
        </w:rPr>
        <w:t>tromy</w:t>
      </w:r>
      <w:r w:rsidRPr="006A76DE">
        <w:rPr>
          <w:rFonts w:ascii="Arial" w:hAnsi="Arial" w:cs="Arial"/>
          <w:bCs/>
          <w:sz w:val="20"/>
          <w:szCs w:val="20"/>
        </w:rPr>
        <w:t xml:space="preserve"> (dle dendrologického průzkumu z 6/2016)</w:t>
      </w:r>
    </w:p>
    <w:tbl>
      <w:tblPr>
        <w:tblW w:w="9515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3118"/>
        <w:gridCol w:w="1418"/>
        <w:gridCol w:w="1134"/>
        <w:gridCol w:w="2290"/>
      </w:tblGrid>
      <w:tr w:rsidR="00EA0D11" w:rsidRPr="00E63A7F" w14:paraId="2826E8F0" w14:textId="77777777" w:rsidTr="001A206C">
        <w:trPr>
          <w:trHeight w:val="284"/>
        </w:trPr>
        <w:tc>
          <w:tcPr>
            <w:tcW w:w="704" w:type="dxa"/>
            <w:shd w:val="clear" w:color="auto" w:fill="auto"/>
            <w:vAlign w:val="center"/>
            <w:hideMark/>
          </w:tcPr>
          <w:p w14:paraId="2826E8E9" w14:textId="77777777" w:rsidR="00EA0D11" w:rsidRPr="00AA54BF" w:rsidRDefault="00EA0D11" w:rsidP="008B58D9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</w:t>
            </w:r>
          </w:p>
        </w:tc>
        <w:tc>
          <w:tcPr>
            <w:tcW w:w="851" w:type="dxa"/>
            <w:vAlign w:val="center"/>
          </w:tcPr>
          <w:p w14:paraId="2826E8EA" w14:textId="77777777" w:rsidR="00EA0D11" w:rsidRPr="00AA54BF" w:rsidRDefault="00EA0D11" w:rsidP="008B58D9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kácení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826E8EB" w14:textId="77777777" w:rsidR="00EA0D11" w:rsidRPr="00AA54BF" w:rsidRDefault="00EA0D11" w:rsidP="008B58D9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název (</w:t>
            </w:r>
            <w:proofErr w:type="spellStart"/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rod,druh</w:t>
            </w:r>
            <w:proofErr w:type="spellEnd"/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26E8EC" w14:textId="77777777" w:rsidR="001A206C" w:rsidRDefault="00EA0D11" w:rsidP="008B58D9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obvod </w:t>
            </w:r>
          </w:p>
          <w:p w14:paraId="2826E8ED" w14:textId="77777777" w:rsidR="00EA0D11" w:rsidRPr="00AA54BF" w:rsidRDefault="00EA0D11" w:rsidP="001A206C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kmene (cm)</w:t>
            </w:r>
          </w:p>
        </w:tc>
        <w:tc>
          <w:tcPr>
            <w:tcW w:w="1134" w:type="dxa"/>
            <w:vAlign w:val="center"/>
          </w:tcPr>
          <w:p w14:paraId="2826E8EE" w14:textId="77777777"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průměr koruny </w:t>
            </w:r>
            <w:r w:rsidR="001A20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(m)</w:t>
            </w:r>
          </w:p>
        </w:tc>
        <w:tc>
          <w:tcPr>
            <w:tcW w:w="2290" w:type="dxa"/>
            <w:vAlign w:val="center"/>
          </w:tcPr>
          <w:p w14:paraId="2826E8EF" w14:textId="77777777" w:rsidR="00EA0D11" w:rsidRPr="00AA54BF" w:rsidRDefault="00EA0D11" w:rsidP="008B58D9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poznámka</w:t>
            </w:r>
          </w:p>
        </w:tc>
      </w:tr>
      <w:tr w:rsidR="00EA0D11" w:rsidRPr="00E63A7F" w14:paraId="2826E8F7" w14:textId="77777777" w:rsidTr="001A206C">
        <w:trPr>
          <w:trHeight w:val="284"/>
        </w:trPr>
        <w:tc>
          <w:tcPr>
            <w:tcW w:w="704" w:type="dxa"/>
            <w:shd w:val="clear" w:color="auto" w:fill="auto"/>
            <w:vAlign w:val="center"/>
            <w:hideMark/>
          </w:tcPr>
          <w:p w14:paraId="2826E8F1" w14:textId="77777777"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851" w:type="dxa"/>
            <w:vAlign w:val="center"/>
          </w:tcPr>
          <w:p w14:paraId="2826E8F2" w14:textId="77777777"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826E8F3" w14:textId="77777777" w:rsidR="00EA0D11" w:rsidRPr="00AA54BF" w:rsidRDefault="00EA0D11" w:rsidP="00EA0D11">
            <w:pPr>
              <w:spacing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Acer </w:t>
            </w:r>
            <w:proofErr w:type="spellStart"/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platanoides</w:t>
            </w:r>
            <w:proofErr w:type="spellEnd"/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</w:t>
            </w: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- javor mléč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26E8F4" w14:textId="77777777"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176</w:t>
            </w:r>
          </w:p>
        </w:tc>
        <w:tc>
          <w:tcPr>
            <w:tcW w:w="1134" w:type="dxa"/>
            <w:vAlign w:val="center"/>
          </w:tcPr>
          <w:p w14:paraId="2826E8F5" w14:textId="77777777" w:rsidR="00EA0D11" w:rsidRPr="001A206C" w:rsidRDefault="00EA0D11" w:rsidP="00EA0D1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A20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2290" w:type="dxa"/>
            <w:vAlign w:val="center"/>
          </w:tcPr>
          <w:p w14:paraId="2826E8F6" w14:textId="77777777" w:rsidR="00EA0D11" w:rsidRPr="006A76DE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A76D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 schodištěm</w:t>
            </w:r>
          </w:p>
        </w:tc>
      </w:tr>
      <w:tr w:rsidR="00EA0D11" w:rsidRPr="00E63A7F" w14:paraId="2826E8FE" w14:textId="77777777" w:rsidTr="001A206C">
        <w:trPr>
          <w:trHeight w:val="284"/>
        </w:trPr>
        <w:tc>
          <w:tcPr>
            <w:tcW w:w="704" w:type="dxa"/>
            <w:shd w:val="clear" w:color="auto" w:fill="auto"/>
            <w:vAlign w:val="center"/>
            <w:hideMark/>
          </w:tcPr>
          <w:p w14:paraId="2826E8F8" w14:textId="77777777"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26E8F9" w14:textId="77777777"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826E8FA" w14:textId="77777777" w:rsidR="00EA0D11" w:rsidRPr="00AA54BF" w:rsidRDefault="00EA0D11" w:rsidP="00EA0D11">
            <w:pPr>
              <w:spacing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Acer </w:t>
            </w:r>
            <w:proofErr w:type="spellStart"/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platanoides</w:t>
            </w:r>
            <w:proofErr w:type="spellEnd"/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- javor mléč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26E8FB" w14:textId="77777777"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185</w:t>
            </w:r>
          </w:p>
        </w:tc>
        <w:tc>
          <w:tcPr>
            <w:tcW w:w="1134" w:type="dxa"/>
            <w:vAlign w:val="center"/>
          </w:tcPr>
          <w:p w14:paraId="2826E8FC" w14:textId="77777777" w:rsidR="00EA0D11" w:rsidRPr="001A206C" w:rsidRDefault="00EA0D11" w:rsidP="00EA0D1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A20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2290" w:type="dxa"/>
            <w:vAlign w:val="center"/>
          </w:tcPr>
          <w:p w14:paraId="2826E8FD" w14:textId="77777777" w:rsidR="00EA0D11" w:rsidRPr="006A76DE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A0D11" w:rsidRPr="00E63A7F" w14:paraId="2826E905" w14:textId="77777777" w:rsidTr="001A206C">
        <w:trPr>
          <w:trHeight w:val="284"/>
        </w:trPr>
        <w:tc>
          <w:tcPr>
            <w:tcW w:w="704" w:type="dxa"/>
            <w:shd w:val="clear" w:color="auto" w:fill="auto"/>
            <w:vAlign w:val="center"/>
            <w:hideMark/>
          </w:tcPr>
          <w:p w14:paraId="2826E8FF" w14:textId="77777777"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26E900" w14:textId="77777777"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826E901" w14:textId="77777777" w:rsidR="00EA0D11" w:rsidRPr="00AA54BF" w:rsidRDefault="00EA0D11" w:rsidP="00EA0D11">
            <w:pPr>
              <w:spacing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Acer </w:t>
            </w:r>
            <w:proofErr w:type="spellStart"/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pseudoplatanus</w:t>
            </w:r>
            <w:proofErr w:type="spellEnd"/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</w:t>
            </w: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- javor klen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26E902" w14:textId="77777777"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1134" w:type="dxa"/>
            <w:vAlign w:val="center"/>
          </w:tcPr>
          <w:p w14:paraId="2826E903" w14:textId="77777777" w:rsidR="00EA0D11" w:rsidRPr="001A206C" w:rsidRDefault="00EA0D11" w:rsidP="00EA0D1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A20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1,5</w:t>
            </w:r>
          </w:p>
        </w:tc>
        <w:tc>
          <w:tcPr>
            <w:tcW w:w="2290" w:type="dxa"/>
            <w:vAlign w:val="center"/>
          </w:tcPr>
          <w:p w14:paraId="2826E904" w14:textId="77777777" w:rsidR="00EA0D11" w:rsidRPr="006A76DE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EA0D11" w:rsidRPr="00E63A7F" w14:paraId="2826E90C" w14:textId="77777777" w:rsidTr="001A206C">
        <w:trPr>
          <w:trHeight w:val="284"/>
        </w:trPr>
        <w:tc>
          <w:tcPr>
            <w:tcW w:w="704" w:type="dxa"/>
            <w:shd w:val="clear" w:color="auto" w:fill="auto"/>
            <w:vAlign w:val="center"/>
            <w:hideMark/>
          </w:tcPr>
          <w:p w14:paraId="2826E906" w14:textId="77777777"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26E907" w14:textId="77777777"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826E908" w14:textId="77777777" w:rsidR="00EA0D11" w:rsidRPr="00AA54BF" w:rsidRDefault="00EA0D11" w:rsidP="00EA0D11">
            <w:pPr>
              <w:spacing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Acer </w:t>
            </w:r>
            <w:proofErr w:type="spellStart"/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platanoides</w:t>
            </w:r>
            <w:proofErr w:type="spellEnd"/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</w:t>
            </w: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- javor mléč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26E909" w14:textId="77777777"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190</w:t>
            </w:r>
          </w:p>
        </w:tc>
        <w:tc>
          <w:tcPr>
            <w:tcW w:w="1134" w:type="dxa"/>
            <w:vAlign w:val="center"/>
          </w:tcPr>
          <w:p w14:paraId="2826E90A" w14:textId="77777777" w:rsidR="00EA0D11" w:rsidRPr="001A206C" w:rsidRDefault="00EA0D11" w:rsidP="00EA0D11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A20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2290" w:type="dxa"/>
            <w:vAlign w:val="center"/>
          </w:tcPr>
          <w:p w14:paraId="2826E90B" w14:textId="77777777" w:rsidR="00EA0D11" w:rsidRPr="006A76DE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A76D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západní roh přístavby</w:t>
            </w:r>
          </w:p>
        </w:tc>
      </w:tr>
      <w:tr w:rsidR="00EA0D11" w:rsidRPr="00E63A7F" w14:paraId="2826E913" w14:textId="77777777" w:rsidTr="001A206C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0D" w14:textId="77777777"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6E90E" w14:textId="77777777"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0F" w14:textId="77777777" w:rsidR="00EA0D11" w:rsidRPr="00AA54BF" w:rsidRDefault="00EA0D11" w:rsidP="00EA0D11">
            <w:pPr>
              <w:spacing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Acer </w:t>
            </w:r>
            <w:proofErr w:type="spellStart"/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platanoides</w:t>
            </w:r>
            <w:proofErr w:type="spellEnd"/>
            <w:r w:rsidRPr="00AA54BF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- javor mléč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10" w14:textId="77777777" w:rsidR="00EA0D11" w:rsidRPr="00AA54BF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A54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E911" w14:textId="77777777" w:rsidR="00EA0D11" w:rsidRPr="001A206C" w:rsidRDefault="001A206C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A20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E912" w14:textId="77777777" w:rsidR="00EA0D11" w:rsidRPr="006A76DE" w:rsidRDefault="00EA0D11" w:rsidP="00EA0D11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A76D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ve stromořadí Pernerova</w:t>
            </w:r>
          </w:p>
        </w:tc>
      </w:tr>
    </w:tbl>
    <w:p w14:paraId="2826E914" w14:textId="77777777" w:rsidR="00E65023" w:rsidRPr="00E63A7F" w:rsidRDefault="00E65023" w:rsidP="008B58D9">
      <w:pPr>
        <w:spacing w:line="276" w:lineRule="auto"/>
        <w:rPr>
          <w:rFonts w:ascii="Arial" w:hAnsi="Arial" w:cs="Arial"/>
          <w:sz w:val="20"/>
          <w:szCs w:val="20"/>
        </w:rPr>
      </w:pPr>
    </w:p>
    <w:p w14:paraId="2826E915" w14:textId="77777777" w:rsidR="00044C9B" w:rsidRDefault="00044C9B" w:rsidP="008B58D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826E916" w14:textId="77777777" w:rsidR="0051482A" w:rsidRPr="00E63A7F" w:rsidRDefault="0051482A" w:rsidP="008B58D9">
      <w:pPr>
        <w:pStyle w:val="Odstavecseseznamem"/>
        <w:numPr>
          <w:ilvl w:val="1"/>
          <w:numId w:val="21"/>
        </w:numPr>
        <w:tabs>
          <w:tab w:val="left" w:pos="567"/>
        </w:tabs>
        <w:spacing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lastRenderedPageBreak/>
        <w:t xml:space="preserve">OCHRANA PONECHANÝCH STROMŮ </w:t>
      </w:r>
    </w:p>
    <w:p w14:paraId="2826E917" w14:textId="77777777" w:rsidR="00A47AA1" w:rsidRPr="00E63A7F" w:rsidRDefault="00A47AA1" w:rsidP="008B58D9">
      <w:pPr>
        <w:pStyle w:val="Zkladntext3"/>
        <w:tabs>
          <w:tab w:val="left" w:pos="426"/>
          <w:tab w:val="left" w:pos="567"/>
          <w:tab w:val="left" w:pos="2410"/>
          <w:tab w:val="left" w:pos="2835"/>
        </w:tabs>
        <w:spacing w:after="0" w:line="276" w:lineRule="auto"/>
        <w:ind w:firstLine="360"/>
        <w:rPr>
          <w:rFonts w:ascii="Arial" w:hAnsi="Arial" w:cs="Arial"/>
          <w:sz w:val="20"/>
          <w:szCs w:val="20"/>
        </w:rPr>
      </w:pPr>
    </w:p>
    <w:p w14:paraId="2826E918" w14:textId="77777777" w:rsidR="00421968" w:rsidRDefault="00A47AA1" w:rsidP="008B58D9">
      <w:pPr>
        <w:pStyle w:val="zkladntext0"/>
        <w:tabs>
          <w:tab w:val="left" w:pos="567"/>
        </w:tabs>
        <w:spacing w:before="0" w:line="276" w:lineRule="auto"/>
        <w:ind w:firstLine="709"/>
      </w:pPr>
      <w:r w:rsidRPr="00E63A7F">
        <w:t>U ponechaných stromů (č.</w:t>
      </w:r>
      <w:r w:rsidR="0051482A" w:rsidRPr="00E63A7F">
        <w:t>1</w:t>
      </w:r>
      <w:r w:rsidR="00E14F5F">
        <w:t xml:space="preserve"> a</w:t>
      </w:r>
      <w:r w:rsidRPr="00E63A7F">
        <w:t xml:space="preserve"> 5) bude zajištěna ochrana </w:t>
      </w:r>
      <w:r w:rsidRPr="00E63A7F">
        <w:rPr>
          <w:u w:val="single"/>
        </w:rPr>
        <w:t>nadzemní části</w:t>
      </w:r>
      <w:r w:rsidRPr="00E63A7F">
        <w:t xml:space="preserve"> (kmen, koruna)</w:t>
      </w:r>
      <w:r w:rsidR="002B4659">
        <w:t xml:space="preserve">. </w:t>
      </w:r>
      <w:r w:rsidR="002B4659" w:rsidRPr="00421968">
        <w:t>Kmen b</w:t>
      </w:r>
      <w:r w:rsidR="002B4659">
        <w:t xml:space="preserve">ude ochráněn </w:t>
      </w:r>
      <w:r w:rsidRPr="00E63A7F">
        <w:t xml:space="preserve">bedněním </w:t>
      </w:r>
      <w:r w:rsidR="00E14F5F">
        <w:t xml:space="preserve">umístěným </w:t>
      </w:r>
      <w:r w:rsidRPr="00E63A7F">
        <w:t xml:space="preserve">mimo kořenové náběhy. </w:t>
      </w:r>
      <w:r w:rsidR="00421968">
        <w:t xml:space="preserve">Konstrukce bude dosahovat minimálně do výšky 2 m, konstrukce se nesmí přímo dotýkat stromu, mezi kmenem a konstrukcí bude vloženo odpovídající polstrování tlumící případní nárazy. V případě konfliktu lže provést lokální redukci koruny v nutném rozsahu. </w:t>
      </w:r>
    </w:p>
    <w:p w14:paraId="2826E919" w14:textId="77777777" w:rsidR="00A47AA1" w:rsidRDefault="00A47AA1" w:rsidP="008B58D9">
      <w:pPr>
        <w:pStyle w:val="zkladntext0"/>
        <w:tabs>
          <w:tab w:val="left" w:pos="567"/>
        </w:tabs>
        <w:spacing w:before="0" w:line="276" w:lineRule="auto"/>
        <w:ind w:firstLine="709"/>
      </w:pPr>
      <w:r w:rsidRPr="00E63A7F">
        <w:rPr>
          <w:u w:val="single"/>
        </w:rPr>
        <w:t>Podzemní část</w:t>
      </w:r>
      <w:r w:rsidRPr="00E63A7F">
        <w:t xml:space="preserve"> představuje kořenový prostor, který bude chráněn v průmětu koruny (okapová linie), </w:t>
      </w:r>
      <w:r w:rsidR="00E16FBC">
        <w:t xml:space="preserve">nejlépe </w:t>
      </w:r>
      <w:r w:rsidRPr="00E63A7F">
        <w:t xml:space="preserve">rozšířeného o 1,5 m. Ochrana podzemní části představuje zejména </w:t>
      </w:r>
      <w:r w:rsidR="00E16FBC">
        <w:t>v</w:t>
      </w:r>
      <w:r w:rsidRPr="00E63A7F">
        <w:t>yloučení zhutnění půdy, skladování a manipulace s látkami, škodlivými pro rostliny (minerální oleje, pohonné látky, rozpouštědla apod.), omezení dep</w:t>
      </w:r>
      <w:r w:rsidR="00367420">
        <w:t>o</w:t>
      </w:r>
      <w:r w:rsidRPr="00E63A7F">
        <w:t xml:space="preserve">nie </w:t>
      </w:r>
      <w:r w:rsidR="00367420">
        <w:t>zeminy</w:t>
      </w:r>
      <w:r w:rsidRPr="00E63A7F">
        <w:t>, písku apod.</w:t>
      </w:r>
    </w:p>
    <w:p w14:paraId="2826E91A" w14:textId="77777777" w:rsidR="00421968" w:rsidRPr="00E63A7F" w:rsidRDefault="00421968" w:rsidP="008B58D9">
      <w:pPr>
        <w:pStyle w:val="zkladntext0"/>
        <w:tabs>
          <w:tab w:val="left" w:pos="567"/>
        </w:tabs>
        <w:spacing w:before="0" w:line="276" w:lineRule="auto"/>
        <w:ind w:firstLine="709"/>
      </w:pPr>
    </w:p>
    <w:p w14:paraId="2826E91B" w14:textId="77777777" w:rsidR="00367420" w:rsidRDefault="00F70C28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  <w:r>
        <w:rPr>
          <w:bCs/>
        </w:rPr>
        <w:t>P</w:t>
      </w:r>
      <w:r w:rsidR="00A47AA1" w:rsidRPr="00E63A7F">
        <w:rPr>
          <w:bCs/>
        </w:rPr>
        <w:t xml:space="preserve">ři </w:t>
      </w:r>
      <w:r w:rsidR="00F45089">
        <w:rPr>
          <w:bCs/>
        </w:rPr>
        <w:t xml:space="preserve">bouracích pracích a </w:t>
      </w:r>
      <w:r w:rsidR="00A47AA1" w:rsidRPr="00E63A7F">
        <w:rPr>
          <w:bCs/>
        </w:rPr>
        <w:t xml:space="preserve">zřizování základů stavby v kořenovém prostoru stromů budou práce prováděny </w:t>
      </w:r>
      <w:r w:rsidR="00F45089">
        <w:rPr>
          <w:bCs/>
        </w:rPr>
        <w:t xml:space="preserve">tak, aby se v minimální míře zasahovalo do kořenového prostoru stromu. </w:t>
      </w:r>
      <w:r w:rsidR="00421968">
        <w:rPr>
          <w:bCs/>
        </w:rPr>
        <w:t>Výkop</w:t>
      </w:r>
      <w:r>
        <w:rPr>
          <w:bCs/>
        </w:rPr>
        <w:t xml:space="preserve">ové práce v kořenovém prostoru </w:t>
      </w:r>
      <w:r w:rsidR="00421968">
        <w:rPr>
          <w:bCs/>
        </w:rPr>
        <w:t>bud</w:t>
      </w:r>
      <w:r>
        <w:rPr>
          <w:bCs/>
        </w:rPr>
        <w:t>ou</w:t>
      </w:r>
      <w:r w:rsidR="00421968">
        <w:rPr>
          <w:bCs/>
        </w:rPr>
        <w:t xml:space="preserve"> prováděn</w:t>
      </w:r>
      <w:r>
        <w:rPr>
          <w:bCs/>
        </w:rPr>
        <w:t>y</w:t>
      </w:r>
      <w:r w:rsidR="00421968">
        <w:rPr>
          <w:bCs/>
        </w:rPr>
        <w:t xml:space="preserve"> ručně. </w:t>
      </w:r>
      <w:r w:rsidR="00F45089">
        <w:rPr>
          <w:bCs/>
        </w:rPr>
        <w:t>Kořeny s průměrem nad 50 mm je třeba zachovat. Bude-li ve výjimečném případě rozhodnuto o jejich přerušení, bude třeba provést analýzu stability stromu. Stěny otevřeného výkopu je nutné chránit proti vysychání a mrazu, výkop bude otevřen na minimální možnou dobu, kdy bude provedeno zakrytí stěny pravidelně vl</w:t>
      </w:r>
      <w:r w:rsidR="00367420">
        <w:rPr>
          <w:bCs/>
        </w:rPr>
        <w:t>h</w:t>
      </w:r>
      <w:r w:rsidR="00F45089">
        <w:rPr>
          <w:bCs/>
        </w:rPr>
        <w:t>čenou textil</w:t>
      </w:r>
      <w:r w:rsidR="00367420">
        <w:rPr>
          <w:bCs/>
        </w:rPr>
        <w:t>i</w:t>
      </w:r>
      <w:r w:rsidR="00F45089">
        <w:rPr>
          <w:bCs/>
        </w:rPr>
        <w:t>í</w:t>
      </w:r>
      <w:r w:rsidR="00367420">
        <w:rPr>
          <w:bCs/>
        </w:rPr>
        <w:t>. Po dokončení prací ve výkopu je třeba provést zasypání vhodným pěstebním substrátem</w:t>
      </w:r>
      <w:r w:rsidR="00C9463F">
        <w:rPr>
          <w:bCs/>
        </w:rPr>
        <w:t>,</w:t>
      </w:r>
    </w:p>
    <w:p w14:paraId="2826E91C" w14:textId="77777777" w:rsidR="00367420" w:rsidRDefault="00367420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  <w:r>
        <w:rPr>
          <w:bCs/>
        </w:rPr>
        <w:t xml:space="preserve">Před zahájením a v průběhu stavební činnosti se provádí zálivka podle intenzity srážek a stanovištních poměrů, nesmí však dojít k přemokření půdy a rozbahnění povrchu.   </w:t>
      </w:r>
    </w:p>
    <w:p w14:paraId="2826E91D" w14:textId="77777777" w:rsidR="00F70C28" w:rsidRDefault="00F70C28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  <w:r>
        <w:rPr>
          <w:bCs/>
        </w:rPr>
        <w:t>H</w:t>
      </w:r>
      <w:r w:rsidRPr="00F70C28">
        <w:rPr>
          <w:bCs/>
        </w:rPr>
        <w:t xml:space="preserve">loubení rýhy </w:t>
      </w:r>
      <w:r>
        <w:rPr>
          <w:bCs/>
        </w:rPr>
        <w:t>(cca 9 m do hloubky 800 mm</w:t>
      </w:r>
      <w:r w:rsidR="00C9463F">
        <w:rPr>
          <w:bCs/>
        </w:rPr>
        <w:t xml:space="preserve"> v šířce 300 mm</w:t>
      </w:r>
      <w:r>
        <w:rPr>
          <w:bCs/>
        </w:rPr>
        <w:t xml:space="preserve">) </w:t>
      </w:r>
      <w:r w:rsidRPr="00F70C28">
        <w:rPr>
          <w:bCs/>
        </w:rPr>
        <w:t xml:space="preserve">v kořenové zóně </w:t>
      </w:r>
      <w:r>
        <w:rPr>
          <w:bCs/>
        </w:rPr>
        <w:t xml:space="preserve">javoru na rohu přístavby (č. 4), v případě nutnosti </w:t>
      </w:r>
      <w:r w:rsidRPr="00F70C28">
        <w:rPr>
          <w:bCs/>
        </w:rPr>
        <w:t xml:space="preserve">přerušení kořenů do </w:t>
      </w:r>
      <w:r>
        <w:rPr>
          <w:bCs/>
        </w:rPr>
        <w:t xml:space="preserve">průměru </w:t>
      </w:r>
      <w:r w:rsidRPr="00F70C28">
        <w:rPr>
          <w:bCs/>
        </w:rPr>
        <w:t>50 mm</w:t>
      </w:r>
      <w:r>
        <w:rPr>
          <w:bCs/>
        </w:rPr>
        <w:t xml:space="preserve"> bude provedeno </w:t>
      </w:r>
      <w:proofErr w:type="spellStart"/>
      <w:r>
        <w:rPr>
          <w:bCs/>
        </w:rPr>
        <w:t>arboristou</w:t>
      </w:r>
      <w:proofErr w:type="spellEnd"/>
      <w:r>
        <w:rPr>
          <w:bCs/>
        </w:rPr>
        <w:t xml:space="preserve"> nebo odbornou zahradnickou firmou.</w:t>
      </w:r>
      <w:r w:rsidR="009F25F8">
        <w:rPr>
          <w:bCs/>
        </w:rPr>
        <w:t xml:space="preserve"> Rýha bude zasypána dvouvrstvým substrátem (organický pouze do 40 cm).</w:t>
      </w:r>
    </w:p>
    <w:p w14:paraId="2826E91E" w14:textId="77777777" w:rsidR="002277A8" w:rsidRDefault="002277A8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</w:p>
    <w:p w14:paraId="2826E91F" w14:textId="77777777" w:rsidR="00E16FBC" w:rsidRDefault="008225B7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  <w:r>
        <w:rPr>
          <w:bCs/>
        </w:rPr>
        <w:t>P</w:t>
      </w:r>
      <w:r w:rsidR="0051482A" w:rsidRPr="00E63A7F">
        <w:rPr>
          <w:bCs/>
        </w:rPr>
        <w:t xml:space="preserve">ři přípravě </w:t>
      </w:r>
      <w:r w:rsidR="005F2C84" w:rsidRPr="00E63A7F">
        <w:rPr>
          <w:bCs/>
        </w:rPr>
        <w:t>lože pro zpevněné plochy bude postupováno tak, aby nedošlo k</w:t>
      </w:r>
      <w:r w:rsidR="00421968">
        <w:rPr>
          <w:bCs/>
        </w:rPr>
        <w:t> zásahu do kořenového prostoru stromu, k</w:t>
      </w:r>
      <w:r w:rsidR="005F2C84" w:rsidRPr="00E63A7F">
        <w:rPr>
          <w:bCs/>
        </w:rPr>
        <w:t> poškození kořenových náběhů stromů.</w:t>
      </w:r>
    </w:p>
    <w:p w14:paraId="2826E920" w14:textId="77777777" w:rsidR="00421968" w:rsidRDefault="00421968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  <w:r w:rsidRPr="00E63A7F">
        <w:rPr>
          <w:bCs/>
        </w:rPr>
        <w:t>Při těchto pracích bude postupováno podle ČSN 83 9061 Ochrana stromů, porostů a vegetačních ploch při stavebních pracích.</w:t>
      </w:r>
    </w:p>
    <w:p w14:paraId="2826E921" w14:textId="77777777" w:rsidR="0051482A" w:rsidRDefault="002F0EDD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  <w:r w:rsidRPr="002F0EDD">
        <w:rPr>
          <w:bCs/>
          <w:noProof/>
        </w:rPr>
        <w:drawing>
          <wp:anchor distT="0" distB="0" distL="114300" distR="114300" simplePos="0" relativeHeight="251659264" behindDoc="0" locked="0" layoutInCell="1" allowOverlap="1" wp14:anchorId="2826E97C" wp14:editId="2826E97D">
            <wp:simplePos x="0" y="0"/>
            <wp:positionH relativeFrom="column">
              <wp:posOffset>3150870</wp:posOffset>
            </wp:positionH>
            <wp:positionV relativeFrom="paragraph">
              <wp:posOffset>163830</wp:posOffset>
            </wp:positionV>
            <wp:extent cx="2980055" cy="3973830"/>
            <wp:effectExtent l="0" t="0" r="0" b="0"/>
            <wp:wrapSquare wrapText="bothSides"/>
            <wp:docPr id="1" name="Obrázek 1" descr="C:\Users\Public\Documents\xSADOVÉ ÚPRAVY\ALEŠ\Lyčkovo\DPS\01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Documents\xSADOVÉ ÚPRAVY\ALEŠ\Lyčkovo\DPS\018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055" cy="397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482A" w:rsidRPr="00E63A7F">
        <w:rPr>
          <w:bCs/>
        </w:rPr>
        <w:t xml:space="preserve"> </w:t>
      </w:r>
    </w:p>
    <w:p w14:paraId="2826E922" w14:textId="77777777" w:rsidR="00421968" w:rsidRPr="00E63A7F" w:rsidRDefault="00421968" w:rsidP="008B58D9">
      <w:pPr>
        <w:pStyle w:val="Odstavecseseznamem"/>
        <w:numPr>
          <w:ilvl w:val="1"/>
          <w:numId w:val="21"/>
        </w:numPr>
        <w:tabs>
          <w:tab w:val="left" w:pos="567"/>
        </w:tabs>
        <w:spacing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OŠETŘENÍ </w:t>
      </w:r>
      <w:r w:rsidRPr="00E63A7F">
        <w:rPr>
          <w:rFonts w:ascii="Arial" w:hAnsi="Arial" w:cs="Arial"/>
          <w:b/>
          <w:sz w:val="20"/>
          <w:szCs w:val="20"/>
        </w:rPr>
        <w:t xml:space="preserve">PONECHANÝCH STROMŮ </w:t>
      </w:r>
    </w:p>
    <w:p w14:paraId="2826E923" w14:textId="77777777" w:rsidR="00044C9B" w:rsidRDefault="00044C9B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</w:p>
    <w:p w14:paraId="2826E924" w14:textId="77777777" w:rsidR="00421968" w:rsidRDefault="00421968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  <w:r w:rsidRPr="00E63A7F">
        <w:t xml:space="preserve">V koruně </w:t>
      </w:r>
      <w:r>
        <w:t xml:space="preserve">stromu č. 1 a 5 </w:t>
      </w:r>
      <w:r w:rsidR="009F6351">
        <w:t xml:space="preserve">(oba javory mléče) </w:t>
      </w:r>
      <w:r w:rsidRPr="00E63A7F">
        <w:t>b</w:t>
      </w:r>
      <w:r w:rsidRPr="00E63A7F">
        <w:rPr>
          <w:bCs/>
        </w:rPr>
        <w:t>ude proveden bezpečnostní a zdravotní řez</w:t>
      </w:r>
      <w:r w:rsidR="009F6351">
        <w:rPr>
          <w:bCs/>
        </w:rPr>
        <w:t>. V případě výrazně nepravidelného obvodu koruny bude provedena o</w:t>
      </w:r>
      <w:r w:rsidRPr="00E63A7F">
        <w:rPr>
          <w:bCs/>
        </w:rPr>
        <w:t>bvodová redukce koruny</w:t>
      </w:r>
      <w:r w:rsidR="009F6351">
        <w:rPr>
          <w:bCs/>
        </w:rPr>
        <w:t>. Zásah bude proveden v nejmenší možné míře, p</w:t>
      </w:r>
      <w:r w:rsidRPr="00E63A7F">
        <w:rPr>
          <w:bCs/>
        </w:rPr>
        <w:t>ři zachování přirozené architektury koruny a typického habitu</w:t>
      </w:r>
      <w:r>
        <w:rPr>
          <w:bCs/>
        </w:rPr>
        <w:t>.</w:t>
      </w:r>
      <w:r w:rsidR="009F6351">
        <w:rPr>
          <w:bCs/>
        </w:rPr>
        <w:t xml:space="preserve"> </w:t>
      </w:r>
    </w:p>
    <w:p w14:paraId="2826E925" w14:textId="77777777" w:rsidR="00421968" w:rsidRDefault="00421968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  <w:r>
        <w:rPr>
          <w:bCs/>
        </w:rPr>
        <w:t xml:space="preserve">U stromu č. 4 (javor mléč) je potřeba z důvodu umístění stavby odstranit dvě větve, které zasahují do půdorysu nového objektu (lokální redukce směrem k přepážce) – viz. foto. Řez bude proveden na větevní límeček „na třikrát“, rány po řezu se nezatírají. U zbývající části koruny bude provedena obvodová redukce, za účelem zmenšení náporové plochy koruny a snížení těžiště stromu. Obvodová redukce spočívá v zakrácení větví zejména v horní části koruny, při zákroku by nemělo být odstraněno více než 30% objemu asimilačního aparátu. Je třeba dbát na přirozený habitus druhu.  </w:t>
      </w:r>
    </w:p>
    <w:p w14:paraId="2826E926" w14:textId="77777777" w:rsidR="00421968" w:rsidRPr="008225B7" w:rsidRDefault="00421968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  <w:r w:rsidRPr="008225B7">
        <w:rPr>
          <w:bCs/>
        </w:rPr>
        <w:t xml:space="preserve">Zásahy v koruně budou provedeny podle standardu péče o přírodu a krajinu: Řez stromů (Agentura ochrany a krajiny ČR), práce provede certifikovaný </w:t>
      </w:r>
      <w:proofErr w:type="spellStart"/>
      <w:r w:rsidRPr="008225B7">
        <w:rPr>
          <w:bCs/>
        </w:rPr>
        <w:t>arborista</w:t>
      </w:r>
      <w:proofErr w:type="spellEnd"/>
      <w:r w:rsidRPr="008225B7">
        <w:rPr>
          <w:bCs/>
        </w:rPr>
        <w:t xml:space="preserve">.  </w:t>
      </w:r>
    </w:p>
    <w:p w14:paraId="2826E927" w14:textId="77777777" w:rsidR="00421968" w:rsidRDefault="00421968" w:rsidP="008B58D9">
      <w:pPr>
        <w:pStyle w:val="zkladntext0"/>
        <w:tabs>
          <w:tab w:val="left" w:pos="567"/>
        </w:tabs>
        <w:spacing w:before="0" w:line="276" w:lineRule="auto"/>
        <w:ind w:firstLine="709"/>
        <w:rPr>
          <w:bCs/>
        </w:rPr>
      </w:pPr>
    </w:p>
    <w:p w14:paraId="2826E928" w14:textId="77777777" w:rsidR="00E63A7F" w:rsidRPr="00E63A7F" w:rsidRDefault="00E63A7F" w:rsidP="008B58D9">
      <w:pPr>
        <w:pStyle w:val="Odstavecseseznamem"/>
        <w:numPr>
          <w:ilvl w:val="0"/>
          <w:numId w:val="21"/>
        </w:numPr>
        <w:tabs>
          <w:tab w:val="left" w:pos="567"/>
        </w:tabs>
        <w:spacing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bCs/>
          <w:sz w:val="20"/>
          <w:szCs w:val="20"/>
        </w:rPr>
        <w:lastRenderedPageBreak/>
        <w:t>SADOVÉ ÚPRAVY</w:t>
      </w:r>
    </w:p>
    <w:p w14:paraId="2826E929" w14:textId="77777777" w:rsidR="00AA54BF" w:rsidRDefault="00AA54BF" w:rsidP="008B58D9">
      <w:pPr>
        <w:pStyle w:val="Odstavecseseznamem"/>
        <w:tabs>
          <w:tab w:val="left" w:pos="567"/>
        </w:tabs>
        <w:spacing w:line="276" w:lineRule="auto"/>
        <w:ind w:left="36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2826E92A" w14:textId="77777777" w:rsidR="00E06ADC" w:rsidRPr="00E63A7F" w:rsidRDefault="00E06ADC" w:rsidP="008B58D9">
      <w:pPr>
        <w:pStyle w:val="Odstavecseseznamem"/>
        <w:tabs>
          <w:tab w:val="left" w:pos="567"/>
        </w:tabs>
        <w:spacing w:line="276" w:lineRule="auto"/>
        <w:ind w:left="36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2826E92B" w14:textId="77777777" w:rsidR="00A47AA1" w:rsidRPr="00E63A7F" w:rsidRDefault="00A47AA1" w:rsidP="008B58D9">
      <w:pPr>
        <w:pStyle w:val="Odstavecseseznamem"/>
        <w:numPr>
          <w:ilvl w:val="1"/>
          <w:numId w:val="21"/>
        </w:numPr>
        <w:tabs>
          <w:tab w:val="left" w:pos="567"/>
        </w:tabs>
        <w:spacing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ZÁMĚR SADOVÝCH ÚPRAV</w:t>
      </w:r>
    </w:p>
    <w:p w14:paraId="2826E92C" w14:textId="77777777" w:rsidR="00A47AA1" w:rsidRPr="00E63A7F" w:rsidRDefault="00A47AA1" w:rsidP="008B58D9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826E92D" w14:textId="77777777" w:rsidR="005F2C84" w:rsidRPr="00E63A7F" w:rsidRDefault="00A47AA1" w:rsidP="008B58D9">
      <w:pPr>
        <w:pStyle w:val="Zkladntex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ab/>
        <w:t xml:space="preserve">Záměrem sadových úprav je </w:t>
      </w:r>
      <w:r w:rsidR="005F2C84" w:rsidRPr="00E63A7F">
        <w:rPr>
          <w:rFonts w:ascii="Arial" w:hAnsi="Arial" w:cs="Arial"/>
          <w:sz w:val="20"/>
          <w:szCs w:val="20"/>
        </w:rPr>
        <w:t>vytvoření náhradní výsadby za pokácené stromy a doplnění stromového patra v zahradě školy o stromy s velkou korunou.</w:t>
      </w:r>
    </w:p>
    <w:p w14:paraId="2826E92E" w14:textId="77777777" w:rsidR="005F2C84" w:rsidRPr="00E63A7F" w:rsidRDefault="005F2C84" w:rsidP="008B58D9">
      <w:pPr>
        <w:pStyle w:val="Zkladntex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ab/>
        <w:t>Ve východním cípu bud</w:t>
      </w:r>
      <w:r w:rsidR="00367420">
        <w:rPr>
          <w:rFonts w:ascii="Arial" w:hAnsi="Arial" w:cs="Arial"/>
          <w:sz w:val="20"/>
          <w:szCs w:val="20"/>
        </w:rPr>
        <w:t>e</w:t>
      </w:r>
      <w:r w:rsidRPr="00E63A7F">
        <w:rPr>
          <w:rFonts w:ascii="Arial" w:hAnsi="Arial" w:cs="Arial"/>
          <w:sz w:val="20"/>
          <w:szCs w:val="20"/>
        </w:rPr>
        <w:t xml:space="preserve"> vysázen javor mléč</w:t>
      </w:r>
      <w:r w:rsidR="008225B7">
        <w:rPr>
          <w:rFonts w:ascii="Arial" w:hAnsi="Arial" w:cs="Arial"/>
          <w:sz w:val="20"/>
          <w:szCs w:val="20"/>
        </w:rPr>
        <w:t xml:space="preserve"> (</w:t>
      </w:r>
      <w:r w:rsidR="008225B7" w:rsidRPr="00E63A7F">
        <w:rPr>
          <w:rFonts w:ascii="Arial" w:hAnsi="Arial" w:cs="Arial"/>
          <w:color w:val="000000"/>
          <w:sz w:val="20"/>
          <w:szCs w:val="20"/>
        </w:rPr>
        <w:t xml:space="preserve">Acer </w:t>
      </w:r>
      <w:proofErr w:type="spellStart"/>
      <w:r w:rsidR="008225B7" w:rsidRPr="00E63A7F">
        <w:rPr>
          <w:rFonts w:ascii="Arial" w:hAnsi="Arial" w:cs="Arial"/>
          <w:color w:val="000000"/>
          <w:sz w:val="20"/>
          <w:szCs w:val="20"/>
        </w:rPr>
        <w:t>platanoides</w:t>
      </w:r>
      <w:proofErr w:type="spellEnd"/>
      <w:r w:rsidR="008225B7" w:rsidRPr="00E63A7F">
        <w:rPr>
          <w:rFonts w:ascii="Arial" w:hAnsi="Arial" w:cs="Arial"/>
          <w:color w:val="000000"/>
          <w:sz w:val="20"/>
          <w:szCs w:val="20"/>
        </w:rPr>
        <w:t xml:space="preserve"> ‘Deborah’</w:t>
      </w:r>
      <w:r w:rsidR="008225B7">
        <w:rPr>
          <w:rFonts w:ascii="Arial" w:hAnsi="Arial" w:cs="Arial"/>
          <w:color w:val="000000"/>
          <w:sz w:val="20"/>
          <w:szCs w:val="20"/>
        </w:rPr>
        <w:t>)</w:t>
      </w:r>
      <w:r w:rsidR="000E600A" w:rsidRPr="00E63A7F">
        <w:rPr>
          <w:rFonts w:ascii="Arial" w:hAnsi="Arial" w:cs="Arial"/>
          <w:sz w:val="20"/>
          <w:szCs w:val="20"/>
        </w:rPr>
        <w:t xml:space="preserve">, </w:t>
      </w:r>
      <w:r w:rsidR="008225B7">
        <w:rPr>
          <w:rFonts w:ascii="Arial" w:hAnsi="Arial" w:cs="Arial"/>
          <w:sz w:val="20"/>
          <w:szCs w:val="20"/>
        </w:rPr>
        <w:t xml:space="preserve">v </w:t>
      </w:r>
      <w:r w:rsidR="000E600A" w:rsidRPr="00E63A7F">
        <w:rPr>
          <w:rFonts w:ascii="Arial" w:hAnsi="Arial" w:cs="Arial"/>
          <w:sz w:val="20"/>
          <w:szCs w:val="20"/>
        </w:rPr>
        <w:t>kultivar</w:t>
      </w:r>
      <w:r w:rsidR="008225B7">
        <w:rPr>
          <w:rFonts w:ascii="Arial" w:hAnsi="Arial" w:cs="Arial"/>
          <w:sz w:val="20"/>
          <w:szCs w:val="20"/>
        </w:rPr>
        <w:t>u</w:t>
      </w:r>
      <w:r w:rsidR="000E600A" w:rsidRPr="00E63A7F">
        <w:rPr>
          <w:rFonts w:ascii="Arial" w:hAnsi="Arial" w:cs="Arial"/>
          <w:sz w:val="20"/>
          <w:szCs w:val="20"/>
        </w:rPr>
        <w:t xml:space="preserve"> s výrazným zbarvením rašících listů a pestřejším podzimním zbarvením než původní druh.</w:t>
      </w:r>
      <w:r w:rsidR="00321996">
        <w:rPr>
          <w:rFonts w:ascii="Arial" w:hAnsi="Arial" w:cs="Arial"/>
          <w:sz w:val="20"/>
          <w:szCs w:val="20"/>
        </w:rPr>
        <w:t xml:space="preserve"> Výška stromu v dospělosti je 15-20 m, průměr koruny je 8-10 m.  </w:t>
      </w:r>
      <w:r w:rsidR="000E600A" w:rsidRPr="00E63A7F">
        <w:rPr>
          <w:rFonts w:ascii="Arial" w:hAnsi="Arial" w:cs="Arial"/>
          <w:sz w:val="20"/>
          <w:szCs w:val="20"/>
        </w:rPr>
        <w:t xml:space="preserve"> </w:t>
      </w:r>
    </w:p>
    <w:p w14:paraId="2826E92F" w14:textId="77777777" w:rsidR="000E600A" w:rsidRDefault="004B7E0C" w:rsidP="008B58D9">
      <w:pPr>
        <w:pStyle w:val="Zkladntex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ab/>
      </w:r>
      <w:r w:rsidR="000E600A" w:rsidRPr="00E63A7F">
        <w:rPr>
          <w:rFonts w:ascii="Arial" w:hAnsi="Arial" w:cs="Arial"/>
          <w:sz w:val="20"/>
          <w:szCs w:val="20"/>
        </w:rPr>
        <w:t xml:space="preserve">Po straně vjezdu z ulice Pernerova bude vysázen dlouhověký dub </w:t>
      </w:r>
      <w:r w:rsidR="008225B7">
        <w:rPr>
          <w:rFonts w:ascii="Arial" w:hAnsi="Arial" w:cs="Arial"/>
          <w:sz w:val="20"/>
          <w:szCs w:val="20"/>
        </w:rPr>
        <w:t>(</w:t>
      </w:r>
      <w:proofErr w:type="spellStart"/>
      <w:r w:rsidR="008225B7" w:rsidRPr="00E63A7F">
        <w:rPr>
          <w:rFonts w:ascii="Arial" w:hAnsi="Arial" w:cs="Arial"/>
          <w:color w:val="000000"/>
          <w:sz w:val="20"/>
          <w:szCs w:val="20"/>
        </w:rPr>
        <w:t>Quercus</w:t>
      </w:r>
      <w:proofErr w:type="spellEnd"/>
      <w:r w:rsidR="008225B7" w:rsidRPr="00E63A7F">
        <w:rPr>
          <w:rFonts w:ascii="Arial" w:hAnsi="Arial" w:cs="Arial"/>
          <w:color w:val="000000"/>
          <w:sz w:val="20"/>
          <w:szCs w:val="20"/>
        </w:rPr>
        <w:t xml:space="preserve"> robur ‘</w:t>
      </w:r>
      <w:proofErr w:type="spellStart"/>
      <w:r w:rsidR="008225B7" w:rsidRPr="00E63A7F">
        <w:rPr>
          <w:rFonts w:ascii="Arial" w:hAnsi="Arial" w:cs="Arial"/>
          <w:color w:val="000000"/>
          <w:sz w:val="20"/>
          <w:szCs w:val="20"/>
        </w:rPr>
        <w:t>Fastigiata</w:t>
      </w:r>
      <w:proofErr w:type="spellEnd"/>
      <w:r w:rsidR="008225B7" w:rsidRPr="00E63A7F">
        <w:rPr>
          <w:rFonts w:ascii="Arial" w:hAnsi="Arial" w:cs="Arial"/>
          <w:color w:val="000000"/>
          <w:sz w:val="20"/>
          <w:szCs w:val="20"/>
        </w:rPr>
        <w:t xml:space="preserve"> Koster‘</w:t>
      </w:r>
      <w:r w:rsidR="008225B7">
        <w:rPr>
          <w:rFonts w:ascii="Arial" w:hAnsi="Arial" w:cs="Arial"/>
          <w:color w:val="000000"/>
          <w:sz w:val="20"/>
          <w:szCs w:val="20"/>
        </w:rPr>
        <w:t xml:space="preserve">) </w:t>
      </w:r>
      <w:r w:rsidR="000E600A" w:rsidRPr="00E63A7F">
        <w:rPr>
          <w:rFonts w:ascii="Arial" w:hAnsi="Arial" w:cs="Arial"/>
          <w:sz w:val="20"/>
          <w:szCs w:val="20"/>
        </w:rPr>
        <w:t>s úzce kuželovitou korunou</w:t>
      </w:r>
      <w:r w:rsidRPr="00E63A7F">
        <w:rPr>
          <w:rFonts w:ascii="Arial" w:hAnsi="Arial" w:cs="Arial"/>
          <w:sz w:val="20"/>
          <w:szCs w:val="20"/>
        </w:rPr>
        <w:t xml:space="preserve"> (průměr</w:t>
      </w:r>
      <w:r w:rsidR="00321996">
        <w:rPr>
          <w:rFonts w:ascii="Arial" w:hAnsi="Arial" w:cs="Arial"/>
          <w:sz w:val="20"/>
          <w:szCs w:val="20"/>
        </w:rPr>
        <w:t xml:space="preserve"> koruny v dospělosti je</w:t>
      </w:r>
      <w:r w:rsidRPr="00E63A7F">
        <w:rPr>
          <w:rFonts w:ascii="Arial" w:hAnsi="Arial" w:cs="Arial"/>
          <w:sz w:val="20"/>
          <w:szCs w:val="20"/>
        </w:rPr>
        <w:t xml:space="preserve"> 3-5 m</w:t>
      </w:r>
      <w:r w:rsidR="00321996">
        <w:rPr>
          <w:rFonts w:ascii="Arial" w:hAnsi="Arial" w:cs="Arial"/>
          <w:sz w:val="20"/>
          <w:szCs w:val="20"/>
        </w:rPr>
        <w:t>, výška 15-20 m</w:t>
      </w:r>
      <w:r w:rsidRPr="00E63A7F">
        <w:rPr>
          <w:rFonts w:ascii="Arial" w:hAnsi="Arial" w:cs="Arial"/>
          <w:sz w:val="20"/>
          <w:szCs w:val="20"/>
        </w:rPr>
        <w:t xml:space="preserve">), který bude </w:t>
      </w:r>
      <w:r w:rsidR="00321996">
        <w:rPr>
          <w:rFonts w:ascii="Arial" w:hAnsi="Arial" w:cs="Arial"/>
          <w:sz w:val="20"/>
          <w:szCs w:val="20"/>
        </w:rPr>
        <w:t>korespondovat se</w:t>
      </w:r>
      <w:r w:rsidRPr="00E63A7F">
        <w:rPr>
          <w:rFonts w:ascii="Arial" w:hAnsi="Arial" w:cs="Arial"/>
          <w:sz w:val="20"/>
          <w:szCs w:val="20"/>
        </w:rPr>
        <w:t xml:space="preserve"> sloupovitý</w:t>
      </w:r>
      <w:r w:rsidR="00321996">
        <w:rPr>
          <w:rFonts w:ascii="Arial" w:hAnsi="Arial" w:cs="Arial"/>
          <w:sz w:val="20"/>
          <w:szCs w:val="20"/>
        </w:rPr>
        <w:t>m</w:t>
      </w:r>
      <w:r w:rsidRPr="00E63A7F">
        <w:rPr>
          <w:rFonts w:ascii="Arial" w:hAnsi="Arial" w:cs="Arial"/>
          <w:sz w:val="20"/>
          <w:szCs w:val="20"/>
        </w:rPr>
        <w:t xml:space="preserve"> topol</w:t>
      </w:r>
      <w:r w:rsidR="00321996">
        <w:rPr>
          <w:rFonts w:ascii="Arial" w:hAnsi="Arial" w:cs="Arial"/>
          <w:sz w:val="20"/>
          <w:szCs w:val="20"/>
        </w:rPr>
        <w:t>em</w:t>
      </w:r>
      <w:r w:rsidRPr="00E63A7F">
        <w:rPr>
          <w:rFonts w:ascii="Arial" w:hAnsi="Arial" w:cs="Arial"/>
          <w:sz w:val="20"/>
          <w:szCs w:val="20"/>
        </w:rPr>
        <w:t xml:space="preserve"> v záhoně podél oplocení (mimo řešenou plochu).</w:t>
      </w:r>
      <w:r w:rsidR="00665AF5">
        <w:rPr>
          <w:rFonts w:ascii="Arial" w:hAnsi="Arial" w:cs="Arial"/>
          <w:sz w:val="20"/>
          <w:szCs w:val="20"/>
        </w:rPr>
        <w:t xml:space="preserve"> Z důvodu blízkosti pěší komunikace bude </w:t>
      </w:r>
      <w:r w:rsidR="009F6351">
        <w:rPr>
          <w:rFonts w:ascii="Arial" w:hAnsi="Arial" w:cs="Arial"/>
          <w:sz w:val="20"/>
          <w:szCs w:val="20"/>
        </w:rPr>
        <w:t xml:space="preserve">pro výsadbu použit strom se zapěstovanou korunou </w:t>
      </w:r>
      <w:r w:rsidR="00665AF5">
        <w:rPr>
          <w:rFonts w:ascii="Arial" w:hAnsi="Arial" w:cs="Arial"/>
          <w:sz w:val="20"/>
          <w:szCs w:val="20"/>
        </w:rPr>
        <w:t xml:space="preserve">na podchozí výšku, tj. 200-220 cm. </w:t>
      </w:r>
    </w:p>
    <w:p w14:paraId="2826E930" w14:textId="77777777" w:rsidR="004F774A" w:rsidRPr="00E63A7F" w:rsidRDefault="004F774A" w:rsidP="008B58D9">
      <w:pPr>
        <w:pStyle w:val="Zkladntex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Pro stávající javor (č. 1) v severozápadní části řešené plochy bude v nové zpevněné ploše ponechán prostor 3,5 x 3,5 m. Povrch půdy bude částečně obměněn za kvalitní substrát (práce budou prováděny pouze ručně, šetrně s ohledem na kořenový systém stromu)</w:t>
      </w:r>
      <w:r w:rsidR="00E9063C">
        <w:rPr>
          <w:rFonts w:ascii="Arial" w:hAnsi="Arial" w:cs="Arial"/>
          <w:sz w:val="20"/>
          <w:szCs w:val="20"/>
        </w:rPr>
        <w:t xml:space="preserve">. Do připravené plochy (mimo prostor kolem kmene v průměru nejméně 120 cm) bude vysázen pokryvný břečťan. V budoucnosti bude udržován pouze ve vodorovné ploše, kmen a koruna musí být udržovány čisté - bez porostu břečťanu. 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2826E931" w14:textId="77777777" w:rsidR="006A76DE" w:rsidRDefault="009F6351" w:rsidP="008B58D9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Všechny plochy (mimo závlahové mísy stromů) budou zatravněny</w:t>
      </w:r>
      <w:r w:rsidR="006A76DE">
        <w:rPr>
          <w:rFonts w:ascii="Arial" w:hAnsi="Arial" w:cs="Arial"/>
          <w:sz w:val="20"/>
          <w:szCs w:val="20"/>
        </w:rPr>
        <w:t xml:space="preserve"> – plocha mezi plotem a jihozápadní stěnou přístavby. Kolem hřiště bude nově založen trávník v pásu poškozeném při rekonstrukc</w:t>
      </w:r>
      <w:r w:rsidR="004F774A">
        <w:rPr>
          <w:rFonts w:ascii="Arial" w:hAnsi="Arial" w:cs="Arial"/>
          <w:sz w:val="20"/>
          <w:szCs w:val="20"/>
        </w:rPr>
        <w:t>i</w:t>
      </w:r>
      <w:r w:rsidR="006A76DE">
        <w:rPr>
          <w:rFonts w:ascii="Arial" w:hAnsi="Arial" w:cs="Arial"/>
          <w:sz w:val="20"/>
          <w:szCs w:val="20"/>
        </w:rPr>
        <w:t>.</w:t>
      </w:r>
    </w:p>
    <w:p w14:paraId="2826E932" w14:textId="77777777" w:rsidR="00A47AA1" w:rsidRDefault="009F6351" w:rsidP="008B58D9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Nad vsakovacím objektem na východní straně řešené plochy bude založen štěrkový trávník.</w:t>
      </w:r>
    </w:p>
    <w:p w14:paraId="2826E933" w14:textId="77777777" w:rsidR="00AA54BF" w:rsidRDefault="00AA54BF" w:rsidP="008B58D9">
      <w:pPr>
        <w:spacing w:line="276" w:lineRule="auto"/>
        <w:rPr>
          <w:rFonts w:ascii="Arial" w:hAnsi="Arial" w:cs="Arial"/>
          <w:sz w:val="20"/>
          <w:szCs w:val="20"/>
        </w:rPr>
      </w:pPr>
    </w:p>
    <w:p w14:paraId="2826E934" w14:textId="77777777" w:rsidR="00E06ADC" w:rsidRPr="00E63A7F" w:rsidRDefault="00E06ADC" w:rsidP="008B58D9">
      <w:pPr>
        <w:spacing w:line="276" w:lineRule="auto"/>
        <w:rPr>
          <w:rFonts w:ascii="Arial" w:hAnsi="Arial" w:cs="Arial"/>
          <w:sz w:val="20"/>
          <w:szCs w:val="20"/>
        </w:rPr>
      </w:pPr>
    </w:p>
    <w:p w14:paraId="2826E935" w14:textId="77777777" w:rsidR="00A47AA1" w:rsidRPr="00E63A7F" w:rsidRDefault="00A47AA1" w:rsidP="008B58D9">
      <w:pPr>
        <w:pStyle w:val="Odstavecseseznamem"/>
        <w:numPr>
          <w:ilvl w:val="1"/>
          <w:numId w:val="21"/>
        </w:numPr>
        <w:tabs>
          <w:tab w:val="left" w:pos="567"/>
        </w:tabs>
        <w:spacing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SEZNAM ROSTLIN</w:t>
      </w:r>
    </w:p>
    <w:p w14:paraId="2826E936" w14:textId="77777777" w:rsidR="00E63A7F" w:rsidRPr="00E63A7F" w:rsidRDefault="00E63A7F" w:rsidP="008B58D9">
      <w:pPr>
        <w:pStyle w:val="Odstavecseseznamem"/>
        <w:tabs>
          <w:tab w:val="left" w:pos="567"/>
        </w:tabs>
        <w:spacing w:line="276" w:lineRule="auto"/>
        <w:ind w:left="792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7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6"/>
        <w:gridCol w:w="3544"/>
        <w:gridCol w:w="2030"/>
        <w:gridCol w:w="1060"/>
        <w:gridCol w:w="2154"/>
      </w:tblGrid>
      <w:tr w:rsidR="00A47AA1" w:rsidRPr="00321996" w14:paraId="2826E93C" w14:textId="77777777" w:rsidTr="00C5062C">
        <w:trPr>
          <w:trHeight w:val="411"/>
          <w:tblHeader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E937" w14:textId="77777777" w:rsidR="00A47AA1" w:rsidRPr="00321996" w:rsidRDefault="00A47AA1" w:rsidP="008B58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21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onz</w:t>
            </w:r>
            <w:proofErr w:type="spellEnd"/>
            <w:r w:rsidRPr="00321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38" w14:textId="77777777" w:rsidR="00A47AA1" w:rsidRPr="00321996" w:rsidRDefault="00A47AA1" w:rsidP="008B58D9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21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název odborný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39" w14:textId="77777777" w:rsidR="00A47AA1" w:rsidRPr="00321996" w:rsidRDefault="00A47AA1" w:rsidP="008B58D9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21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název český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3A" w14:textId="77777777" w:rsidR="00A47AA1" w:rsidRPr="00321996" w:rsidRDefault="00D055AA" w:rsidP="008B58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21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množství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3B" w14:textId="77777777" w:rsidR="00A47AA1" w:rsidRPr="00321996" w:rsidRDefault="00D055AA" w:rsidP="008B58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21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poznámka</w:t>
            </w:r>
          </w:p>
        </w:tc>
      </w:tr>
      <w:tr w:rsidR="00A47AA1" w:rsidRPr="00321996" w14:paraId="2826E942" w14:textId="77777777" w:rsidTr="0086374F">
        <w:trPr>
          <w:trHeight w:val="397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E93D" w14:textId="77777777" w:rsidR="00A47AA1" w:rsidRPr="00E63A7F" w:rsidRDefault="00A47AA1" w:rsidP="008B58D9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3E" w14:textId="77777777" w:rsidR="00A47AA1" w:rsidRPr="00E63A7F" w:rsidRDefault="00A47AA1" w:rsidP="008B58D9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STROMY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3F" w14:textId="77777777" w:rsidR="00A47AA1" w:rsidRPr="00E63A7F" w:rsidRDefault="00A47AA1" w:rsidP="008B58D9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40" w14:textId="77777777" w:rsidR="00A47AA1" w:rsidRPr="00E63A7F" w:rsidRDefault="00A47AA1" w:rsidP="008B58D9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41" w14:textId="77777777" w:rsidR="00A47AA1" w:rsidRPr="00321996" w:rsidRDefault="00A47AA1" w:rsidP="008B58D9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2199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 w:rsidR="00D055AA" w:rsidRPr="003219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velikost při výsadbě</w:t>
            </w:r>
          </w:p>
        </w:tc>
      </w:tr>
      <w:tr w:rsidR="00A47AA1" w:rsidRPr="00E63A7F" w14:paraId="2826E948" w14:textId="77777777" w:rsidTr="0086374F">
        <w:trPr>
          <w:trHeight w:val="397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E943" w14:textId="77777777" w:rsidR="00A47AA1" w:rsidRPr="00E63A7F" w:rsidRDefault="00A47AA1" w:rsidP="008B58D9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b/>
                <w:color w:val="000000"/>
                <w:sz w:val="20"/>
                <w:szCs w:val="20"/>
              </w:rPr>
              <w:t>A</w:t>
            </w:r>
            <w:r w:rsidR="004B7E0C" w:rsidRPr="00E63A7F">
              <w:rPr>
                <w:rFonts w:ascii="Arial" w:hAnsi="Arial" w:cs="Arial"/>
                <w:b/>
                <w:color w:val="000000"/>
                <w:sz w:val="20"/>
                <w:szCs w:val="20"/>
              </w:rPr>
              <w:t>CE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44" w14:textId="77777777" w:rsidR="00A47AA1" w:rsidRPr="00E63A7F" w:rsidRDefault="004B7E0C" w:rsidP="008B58D9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 xml:space="preserve">Acer </w:t>
            </w:r>
            <w:proofErr w:type="spellStart"/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platanoides</w:t>
            </w:r>
            <w:proofErr w:type="spellEnd"/>
            <w:r w:rsidR="00A47AA1" w:rsidRPr="00E63A7F">
              <w:rPr>
                <w:rFonts w:ascii="Arial" w:hAnsi="Arial" w:cs="Arial"/>
                <w:color w:val="000000"/>
                <w:sz w:val="20"/>
                <w:szCs w:val="20"/>
              </w:rPr>
              <w:t xml:space="preserve"> ‘</w:t>
            </w: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Deborah</w:t>
            </w:r>
            <w:r w:rsidR="00A47AA1" w:rsidRPr="00E63A7F"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45" w14:textId="77777777" w:rsidR="00A47AA1" w:rsidRPr="00E63A7F" w:rsidRDefault="00D055AA" w:rsidP="008B58D9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javor mléč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46" w14:textId="77777777" w:rsidR="00A47AA1" w:rsidRPr="00E63A7F" w:rsidRDefault="00A47AA1" w:rsidP="008B58D9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 xml:space="preserve">2 </w:t>
            </w:r>
            <w:r w:rsidR="00D055AA" w:rsidRPr="00E63A7F"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47" w14:textId="77777777" w:rsidR="00A47AA1" w:rsidRPr="00321996" w:rsidRDefault="00A47AA1" w:rsidP="008B58D9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21996">
              <w:rPr>
                <w:rFonts w:ascii="Arial" w:hAnsi="Arial" w:cs="Arial"/>
                <w:color w:val="000000"/>
                <w:sz w:val="16"/>
                <w:szCs w:val="16"/>
              </w:rPr>
              <w:t xml:space="preserve">ok </w:t>
            </w:r>
            <w:r w:rsidR="00D055AA" w:rsidRPr="00321996">
              <w:rPr>
                <w:rFonts w:ascii="Arial" w:hAnsi="Arial" w:cs="Arial"/>
                <w:color w:val="000000"/>
                <w:sz w:val="16"/>
                <w:szCs w:val="16"/>
              </w:rPr>
              <w:t>20-25</w:t>
            </w:r>
            <w:r w:rsidRPr="00321996">
              <w:rPr>
                <w:rFonts w:ascii="Arial" w:hAnsi="Arial" w:cs="Arial"/>
                <w:color w:val="000000"/>
                <w:sz w:val="16"/>
                <w:szCs w:val="16"/>
              </w:rPr>
              <w:t xml:space="preserve"> cm</w:t>
            </w:r>
          </w:p>
        </w:tc>
      </w:tr>
      <w:tr w:rsidR="00A47AA1" w:rsidRPr="00E63A7F" w14:paraId="2826E94E" w14:textId="77777777" w:rsidTr="0086374F">
        <w:trPr>
          <w:trHeight w:val="397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E949" w14:textId="77777777" w:rsidR="00A47AA1" w:rsidRPr="00E63A7F" w:rsidRDefault="00D055AA" w:rsidP="008B58D9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b/>
                <w:color w:val="000000"/>
                <w:sz w:val="20"/>
                <w:szCs w:val="20"/>
              </w:rPr>
              <w:t>QUE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4A" w14:textId="77777777" w:rsidR="00A47AA1" w:rsidRPr="00E63A7F" w:rsidRDefault="00D055AA" w:rsidP="008B58D9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Quercus</w:t>
            </w:r>
            <w:proofErr w:type="spellEnd"/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 xml:space="preserve"> robur</w:t>
            </w:r>
            <w:r w:rsidR="00A47AA1" w:rsidRPr="00E63A7F">
              <w:rPr>
                <w:rFonts w:ascii="Arial" w:hAnsi="Arial" w:cs="Arial"/>
                <w:color w:val="000000"/>
                <w:sz w:val="20"/>
                <w:szCs w:val="20"/>
              </w:rPr>
              <w:t xml:space="preserve"> ‘</w:t>
            </w:r>
            <w:proofErr w:type="spellStart"/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Fastigiata</w:t>
            </w:r>
            <w:proofErr w:type="spellEnd"/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 xml:space="preserve"> Koster</w:t>
            </w:r>
            <w:r w:rsidR="00A47AA1" w:rsidRPr="00E63A7F">
              <w:rPr>
                <w:rFonts w:ascii="Arial" w:hAnsi="Arial" w:cs="Arial"/>
                <w:color w:val="000000"/>
                <w:sz w:val="20"/>
                <w:szCs w:val="20"/>
              </w:rPr>
              <w:t>‘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4B" w14:textId="77777777" w:rsidR="00A47AA1" w:rsidRPr="00E63A7F" w:rsidRDefault="00D055AA" w:rsidP="008B58D9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dub letní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4C" w14:textId="77777777" w:rsidR="00A47AA1" w:rsidRPr="00E63A7F" w:rsidRDefault="00D055AA" w:rsidP="008B58D9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4D" w14:textId="77777777" w:rsidR="00A47AA1" w:rsidRPr="00321996" w:rsidRDefault="00665AF5" w:rsidP="008B58D9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 18-20 cm</w:t>
            </w:r>
          </w:p>
        </w:tc>
      </w:tr>
      <w:tr w:rsidR="006A76DE" w:rsidRPr="00321996" w14:paraId="2826E954" w14:textId="77777777" w:rsidTr="006A76DE">
        <w:trPr>
          <w:trHeight w:val="397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E94F" w14:textId="77777777" w:rsidR="006A76DE" w:rsidRPr="00E63A7F" w:rsidRDefault="006A76DE" w:rsidP="00143945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50" w14:textId="77777777" w:rsidR="006A76DE" w:rsidRPr="00E63A7F" w:rsidRDefault="006A76DE" w:rsidP="0014394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KEŘE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51" w14:textId="77777777" w:rsidR="006A76DE" w:rsidRPr="00E63A7F" w:rsidRDefault="006A76DE" w:rsidP="0014394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52" w14:textId="77777777" w:rsidR="006A76DE" w:rsidRPr="00E63A7F" w:rsidRDefault="006A76DE" w:rsidP="0014394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53" w14:textId="77777777" w:rsidR="006A76DE" w:rsidRPr="00321996" w:rsidRDefault="006A76DE" w:rsidP="0014394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A76DE" w:rsidRPr="00E63A7F" w14:paraId="2826E95A" w14:textId="77777777" w:rsidTr="006A76DE">
        <w:trPr>
          <w:trHeight w:val="397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E955" w14:textId="77777777" w:rsidR="006A76DE" w:rsidRPr="00E63A7F" w:rsidRDefault="006A76DE" w:rsidP="00143945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hed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56" w14:textId="77777777" w:rsidR="006A76DE" w:rsidRPr="00E63A7F" w:rsidRDefault="006A76DE" w:rsidP="001C08C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Hedera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helix</w:t>
            </w:r>
            <w:r w:rsidR="001C08C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08C2">
              <w:rPr>
                <w:rFonts w:ascii="Arial" w:hAnsi="Arial" w:cs="Arial"/>
                <w:color w:val="000000"/>
                <w:sz w:val="20"/>
                <w:szCs w:val="20"/>
              </w:rPr>
              <w:t>cv</w:t>
            </w:r>
            <w:proofErr w:type="spellEnd"/>
            <w:r w:rsidR="001C08C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1C08C2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*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57" w14:textId="77777777" w:rsidR="006A76DE" w:rsidRPr="00E63A7F" w:rsidRDefault="006A76DE" w:rsidP="006A76D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břečťan obecný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58" w14:textId="77777777" w:rsidR="006A76DE" w:rsidRPr="00E63A7F" w:rsidRDefault="006A76DE" w:rsidP="0014394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 w:rsidRPr="00E63A7F">
              <w:rPr>
                <w:rFonts w:ascii="Arial" w:hAnsi="Arial" w:cs="Arial"/>
                <w:color w:val="000000"/>
                <w:sz w:val="20"/>
                <w:szCs w:val="20"/>
              </w:rPr>
              <w:t xml:space="preserve"> ks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E959" w14:textId="77777777" w:rsidR="006A76DE" w:rsidRPr="00321996" w:rsidRDefault="006A76DE" w:rsidP="006A76D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 30-40</w:t>
            </w:r>
            <w:r w:rsidRPr="00321996">
              <w:rPr>
                <w:rFonts w:ascii="Arial" w:hAnsi="Arial" w:cs="Arial"/>
                <w:color w:val="000000"/>
                <w:sz w:val="16"/>
                <w:szCs w:val="16"/>
              </w:rPr>
              <w:t xml:space="preserve"> cm</w:t>
            </w:r>
          </w:p>
        </w:tc>
      </w:tr>
    </w:tbl>
    <w:p w14:paraId="2826E95B" w14:textId="77777777" w:rsidR="004049DC" w:rsidRDefault="004049DC" w:rsidP="008B58D9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2826E95C" w14:textId="63D0FCFA" w:rsidR="00C5062C" w:rsidRDefault="004049DC" w:rsidP="004049DC">
      <w:pPr>
        <w:spacing w:line="276" w:lineRule="auto"/>
        <w:ind w:left="705" w:hanging="705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* …</w:t>
      </w:r>
      <w:r>
        <w:rPr>
          <w:rFonts w:ascii="Arial" w:hAnsi="Arial" w:cs="Arial"/>
          <w:bCs/>
          <w:sz w:val="20"/>
          <w:szCs w:val="20"/>
        </w:rPr>
        <w:tab/>
        <w:t>lze použít kultivar (pouze zelený, nikoli panašovaný), který vytvoří hustý porost</w:t>
      </w:r>
      <w:r w:rsidR="002418D8">
        <w:rPr>
          <w:rFonts w:ascii="Arial" w:hAnsi="Arial" w:cs="Arial"/>
          <w:bCs/>
          <w:sz w:val="20"/>
          <w:szCs w:val="20"/>
        </w:rPr>
        <w:t xml:space="preserve">, roste </w:t>
      </w:r>
      <w:r w:rsidR="00205EAF">
        <w:rPr>
          <w:rFonts w:ascii="Arial" w:hAnsi="Arial" w:cs="Arial"/>
          <w:bCs/>
          <w:sz w:val="20"/>
          <w:szCs w:val="20"/>
        </w:rPr>
        <w:t>převážně vodorovně a minimálně se popíná</w:t>
      </w:r>
      <w:r>
        <w:rPr>
          <w:rFonts w:ascii="Arial" w:hAnsi="Arial" w:cs="Arial"/>
          <w:bCs/>
          <w:sz w:val="20"/>
          <w:szCs w:val="20"/>
        </w:rPr>
        <w:t xml:space="preserve"> po k</w:t>
      </w:r>
      <w:r w:rsidR="001C08C2">
        <w:rPr>
          <w:rFonts w:ascii="Arial" w:hAnsi="Arial" w:cs="Arial"/>
          <w:bCs/>
          <w:sz w:val="20"/>
          <w:szCs w:val="20"/>
        </w:rPr>
        <w:t>m</w:t>
      </w:r>
      <w:r>
        <w:rPr>
          <w:rFonts w:ascii="Arial" w:hAnsi="Arial" w:cs="Arial"/>
          <w:bCs/>
          <w:sz w:val="20"/>
          <w:szCs w:val="20"/>
        </w:rPr>
        <w:t>eni</w:t>
      </w:r>
      <w:r w:rsidR="001C08C2">
        <w:rPr>
          <w:rFonts w:ascii="Arial" w:hAnsi="Arial" w:cs="Arial"/>
          <w:bCs/>
          <w:sz w:val="20"/>
          <w:szCs w:val="20"/>
        </w:rPr>
        <w:t>, např. ‘</w:t>
      </w:r>
      <w:proofErr w:type="spellStart"/>
      <w:r w:rsidR="001C08C2">
        <w:rPr>
          <w:rFonts w:ascii="Arial" w:hAnsi="Arial" w:cs="Arial"/>
          <w:bCs/>
          <w:sz w:val="20"/>
          <w:szCs w:val="20"/>
        </w:rPr>
        <w:t>Manda‘s</w:t>
      </w:r>
      <w:proofErr w:type="spellEnd"/>
      <w:r w:rsidR="001C08C2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1C08C2">
        <w:rPr>
          <w:rFonts w:ascii="Arial" w:hAnsi="Arial" w:cs="Arial"/>
          <w:bCs/>
          <w:sz w:val="20"/>
          <w:szCs w:val="20"/>
        </w:rPr>
        <w:t>Crested</w:t>
      </w:r>
      <w:proofErr w:type="spellEnd"/>
      <w:r w:rsidR="001C08C2">
        <w:rPr>
          <w:rFonts w:ascii="Arial" w:hAnsi="Arial" w:cs="Arial"/>
          <w:bCs/>
          <w:sz w:val="20"/>
          <w:szCs w:val="20"/>
          <w:lang w:val="en-US"/>
        </w:rPr>
        <w:t>’</w:t>
      </w:r>
    </w:p>
    <w:p w14:paraId="2826E95D" w14:textId="77777777" w:rsidR="00D055AA" w:rsidRPr="00E63A7F" w:rsidRDefault="00321996" w:rsidP="008B58D9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E63A7F">
        <w:rPr>
          <w:rFonts w:ascii="Arial" w:hAnsi="Arial" w:cs="Arial"/>
          <w:bCs/>
          <w:sz w:val="20"/>
          <w:szCs w:val="20"/>
        </w:rPr>
        <w:t>ok …</w:t>
      </w:r>
      <w:r w:rsidRPr="00E63A7F">
        <w:rPr>
          <w:rFonts w:ascii="Arial" w:hAnsi="Arial" w:cs="Arial"/>
          <w:bCs/>
          <w:sz w:val="20"/>
          <w:szCs w:val="20"/>
        </w:rPr>
        <w:tab/>
        <w:t>obvod kmene v 1 m výšky</w:t>
      </w:r>
      <w:r w:rsidR="00367420">
        <w:rPr>
          <w:rFonts w:ascii="Arial" w:hAnsi="Arial" w:cs="Arial"/>
          <w:bCs/>
          <w:sz w:val="20"/>
          <w:szCs w:val="20"/>
        </w:rPr>
        <w:t>, koruna založená na podchozí výšku (200-220 cm)</w:t>
      </w:r>
    </w:p>
    <w:p w14:paraId="2826E95E" w14:textId="77777777" w:rsidR="00AA54BF" w:rsidRDefault="006A76DE" w:rsidP="008B58D9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 …</w:t>
      </w:r>
      <w:r>
        <w:rPr>
          <w:rFonts w:ascii="Arial" w:hAnsi="Arial" w:cs="Arial"/>
          <w:bCs/>
          <w:sz w:val="20"/>
          <w:szCs w:val="20"/>
        </w:rPr>
        <w:tab/>
        <w:t>délka výhonů</w:t>
      </w:r>
      <w:r w:rsidR="004F774A">
        <w:rPr>
          <w:rFonts w:ascii="Arial" w:hAnsi="Arial" w:cs="Arial"/>
          <w:bCs/>
          <w:sz w:val="20"/>
          <w:szCs w:val="20"/>
        </w:rPr>
        <w:t xml:space="preserve"> v cm</w:t>
      </w:r>
    </w:p>
    <w:p w14:paraId="2826E95F" w14:textId="77777777" w:rsidR="004F774A" w:rsidRDefault="004F774A" w:rsidP="008B58D9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2826E960" w14:textId="77777777" w:rsidR="00E06ADC" w:rsidRPr="00E63A7F" w:rsidRDefault="00E06ADC" w:rsidP="008B58D9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2826E961" w14:textId="77777777" w:rsidR="00A47AA1" w:rsidRPr="00E63A7F" w:rsidRDefault="00A47AA1" w:rsidP="008B58D9">
      <w:pPr>
        <w:pStyle w:val="Odstavecseseznamem"/>
        <w:numPr>
          <w:ilvl w:val="1"/>
          <w:numId w:val="21"/>
        </w:numPr>
        <w:tabs>
          <w:tab w:val="left" w:pos="567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63A7F">
        <w:rPr>
          <w:rFonts w:ascii="Arial" w:hAnsi="Arial" w:cs="Arial"/>
          <w:b/>
          <w:sz w:val="20"/>
          <w:szCs w:val="20"/>
        </w:rPr>
        <w:t>TECHNOLOGIE ZALOŽENÍ SADOVÝCH ÚPRAV</w:t>
      </w:r>
    </w:p>
    <w:p w14:paraId="2826E962" w14:textId="77777777" w:rsidR="00952250" w:rsidRPr="00E63A7F" w:rsidRDefault="00952250" w:rsidP="008B58D9">
      <w:pPr>
        <w:pStyle w:val="Odstavecseseznamem"/>
        <w:tabs>
          <w:tab w:val="left" w:pos="567"/>
        </w:tabs>
        <w:spacing w:line="276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2826E963" w14:textId="77777777" w:rsidR="005D296C" w:rsidRDefault="00A47AA1" w:rsidP="008B58D9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  <w:bookmarkStart w:id="0" w:name="_Toc43839637"/>
      <w:r w:rsidRPr="00E63A7F">
        <w:rPr>
          <w:rFonts w:ascii="Arial" w:hAnsi="Arial" w:cs="Arial"/>
          <w:bCs/>
          <w:sz w:val="20"/>
          <w:szCs w:val="20"/>
        </w:rPr>
        <w:t xml:space="preserve">Plocha pro sadové úpravy bude před započetím prací předána s dokončenými terénními úpravami, tak aby vrstva ornice (původní či nově rozprostření) byla nejméně 20 cm. </w:t>
      </w:r>
      <w:r w:rsidR="005D296C">
        <w:rPr>
          <w:rFonts w:ascii="Arial" w:hAnsi="Arial" w:cs="Arial"/>
          <w:bCs/>
          <w:sz w:val="20"/>
          <w:szCs w:val="20"/>
        </w:rPr>
        <w:t>Předpokládá se, že rozprostření nové ornice bude provedeno na ploše pro trávník mimo průmět koruny ponechaného stromu, tj. na ploše cca 90 m</w:t>
      </w:r>
      <w:r w:rsidR="005D296C" w:rsidRPr="005D296C">
        <w:rPr>
          <w:rFonts w:ascii="Arial" w:hAnsi="Arial" w:cs="Arial"/>
          <w:bCs/>
          <w:sz w:val="20"/>
          <w:szCs w:val="20"/>
          <w:vertAlign w:val="superscript"/>
        </w:rPr>
        <w:t>2</w:t>
      </w:r>
      <w:r w:rsidR="005D296C">
        <w:rPr>
          <w:rFonts w:ascii="Arial" w:hAnsi="Arial" w:cs="Arial"/>
          <w:bCs/>
          <w:sz w:val="20"/>
          <w:szCs w:val="20"/>
        </w:rPr>
        <w:t xml:space="preserve">. </w:t>
      </w:r>
    </w:p>
    <w:p w14:paraId="2826E964" w14:textId="3A6C7269" w:rsidR="00A47AA1" w:rsidRPr="00E63A7F" w:rsidRDefault="00A47AA1" w:rsidP="008B58D9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bCs/>
          <w:sz w:val="20"/>
          <w:szCs w:val="20"/>
        </w:rPr>
        <w:t>Plocha pro sadové úpravy bude odplevelena od vytrvalých plevelů</w:t>
      </w:r>
      <w:r w:rsidR="005D296C">
        <w:rPr>
          <w:rFonts w:ascii="Arial" w:hAnsi="Arial" w:cs="Arial"/>
          <w:bCs/>
          <w:sz w:val="20"/>
          <w:szCs w:val="20"/>
        </w:rPr>
        <w:t xml:space="preserve"> (pouze při výskytu vytrvalý plevelů, např. pýr, kopřiva, bršlice pod.)</w:t>
      </w:r>
      <w:r w:rsidR="00947C49">
        <w:rPr>
          <w:rFonts w:ascii="Arial" w:hAnsi="Arial" w:cs="Arial"/>
          <w:bCs/>
          <w:sz w:val="20"/>
          <w:szCs w:val="20"/>
        </w:rPr>
        <w:t xml:space="preserve"> </w:t>
      </w:r>
      <w:r w:rsidR="000042A0">
        <w:rPr>
          <w:rFonts w:ascii="Arial" w:hAnsi="Arial" w:cs="Arial"/>
          <w:bCs/>
          <w:sz w:val="20"/>
          <w:szCs w:val="20"/>
        </w:rPr>
        <w:t xml:space="preserve">bodovým </w:t>
      </w:r>
      <w:r w:rsidR="00947C49">
        <w:rPr>
          <w:rFonts w:ascii="Arial" w:hAnsi="Arial" w:cs="Arial"/>
          <w:bCs/>
          <w:sz w:val="20"/>
          <w:szCs w:val="20"/>
        </w:rPr>
        <w:t xml:space="preserve">postřikem </w:t>
      </w:r>
      <w:r w:rsidR="000042A0">
        <w:rPr>
          <w:rFonts w:ascii="Arial" w:hAnsi="Arial" w:cs="Arial"/>
          <w:bCs/>
          <w:sz w:val="20"/>
          <w:szCs w:val="20"/>
        </w:rPr>
        <w:t>totálním herbicidem</w:t>
      </w:r>
      <w:r w:rsidRPr="00E63A7F">
        <w:rPr>
          <w:rFonts w:ascii="Arial" w:hAnsi="Arial" w:cs="Arial"/>
          <w:bCs/>
          <w:sz w:val="20"/>
          <w:szCs w:val="20"/>
        </w:rPr>
        <w:t>, dále bude potřebným způsobem obdělána (</w:t>
      </w:r>
      <w:proofErr w:type="spellStart"/>
      <w:r w:rsidRPr="00E63A7F">
        <w:rPr>
          <w:rFonts w:ascii="Arial" w:hAnsi="Arial" w:cs="Arial"/>
          <w:bCs/>
          <w:sz w:val="20"/>
          <w:szCs w:val="20"/>
        </w:rPr>
        <w:t>kultivátorováním</w:t>
      </w:r>
      <w:proofErr w:type="spellEnd"/>
      <w:r w:rsidRPr="00E63A7F">
        <w:rPr>
          <w:rFonts w:ascii="Arial" w:hAnsi="Arial" w:cs="Arial"/>
          <w:bCs/>
          <w:sz w:val="20"/>
          <w:szCs w:val="20"/>
        </w:rPr>
        <w:t>, rytím, hrabáním apod.)</w:t>
      </w:r>
      <w:r w:rsidR="005D296C">
        <w:rPr>
          <w:rFonts w:ascii="Arial" w:hAnsi="Arial" w:cs="Arial"/>
          <w:bCs/>
          <w:sz w:val="20"/>
          <w:szCs w:val="20"/>
        </w:rPr>
        <w:t xml:space="preserve"> s ohledem na kořenový prostor ponechaných stromů</w:t>
      </w:r>
      <w:r w:rsidRPr="00E63A7F">
        <w:rPr>
          <w:rFonts w:ascii="Arial" w:hAnsi="Arial" w:cs="Arial"/>
          <w:bCs/>
          <w:sz w:val="20"/>
          <w:szCs w:val="20"/>
        </w:rPr>
        <w:t xml:space="preserve"> a připravena pro výsadbu rostlin a založení trávníku.</w:t>
      </w:r>
      <w:r w:rsidRPr="00E63A7F">
        <w:rPr>
          <w:rFonts w:ascii="Arial" w:hAnsi="Arial" w:cs="Arial"/>
          <w:sz w:val="20"/>
          <w:szCs w:val="20"/>
        </w:rPr>
        <w:t xml:space="preserve">  </w:t>
      </w:r>
    </w:p>
    <w:p w14:paraId="2826E965" w14:textId="77777777" w:rsidR="00E06ADC" w:rsidRDefault="00A47AA1" w:rsidP="008B58D9">
      <w:pPr>
        <w:pStyle w:val="Zkladntext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E63A7F">
        <w:rPr>
          <w:rFonts w:ascii="Arial" w:hAnsi="Arial" w:cs="Arial"/>
          <w:bCs/>
          <w:sz w:val="20"/>
          <w:szCs w:val="20"/>
        </w:rPr>
        <w:tab/>
        <w:t xml:space="preserve"> </w:t>
      </w:r>
    </w:p>
    <w:p w14:paraId="2826E966" w14:textId="7EDEF412" w:rsidR="009F6351" w:rsidRDefault="00A47AA1" w:rsidP="00E06ADC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9F6351">
        <w:rPr>
          <w:rFonts w:ascii="Arial" w:hAnsi="Arial" w:cs="Arial"/>
          <w:b/>
          <w:bCs/>
          <w:sz w:val="20"/>
          <w:szCs w:val="20"/>
        </w:rPr>
        <w:t>Stromy</w:t>
      </w:r>
      <w:r w:rsidRPr="00E63A7F">
        <w:rPr>
          <w:rFonts w:ascii="Arial" w:hAnsi="Arial" w:cs="Arial"/>
          <w:bCs/>
          <w:sz w:val="20"/>
          <w:szCs w:val="20"/>
        </w:rPr>
        <w:t xml:space="preserve"> </w:t>
      </w:r>
      <w:r w:rsidRPr="00E63A7F">
        <w:rPr>
          <w:rFonts w:ascii="Arial" w:hAnsi="Arial" w:cs="Arial"/>
          <w:sz w:val="20"/>
          <w:szCs w:val="20"/>
        </w:rPr>
        <w:t xml:space="preserve">budou vysázeny do jam o objemu do </w:t>
      </w:r>
      <w:r w:rsidR="001150CA">
        <w:rPr>
          <w:rFonts w:ascii="Arial" w:hAnsi="Arial" w:cs="Arial"/>
          <w:sz w:val="20"/>
          <w:szCs w:val="20"/>
        </w:rPr>
        <w:t>1</w:t>
      </w:r>
      <w:r w:rsidRPr="00E63A7F">
        <w:rPr>
          <w:rFonts w:ascii="Arial" w:hAnsi="Arial" w:cs="Arial"/>
          <w:sz w:val="20"/>
          <w:szCs w:val="20"/>
        </w:rPr>
        <w:t xml:space="preserve"> m</w:t>
      </w:r>
      <w:r w:rsidRPr="00E63A7F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E63A7F">
        <w:rPr>
          <w:rFonts w:ascii="Arial" w:hAnsi="Arial" w:cs="Arial"/>
          <w:sz w:val="20"/>
          <w:szCs w:val="20"/>
        </w:rPr>
        <w:t>s</w:t>
      </w:r>
      <w:r w:rsidR="003B6009">
        <w:rPr>
          <w:rFonts w:ascii="Arial" w:hAnsi="Arial" w:cs="Arial"/>
          <w:sz w:val="20"/>
          <w:szCs w:val="20"/>
        </w:rPr>
        <w:t> </w:t>
      </w:r>
      <w:r w:rsidRPr="00E63A7F">
        <w:rPr>
          <w:rFonts w:ascii="Arial" w:hAnsi="Arial" w:cs="Arial"/>
          <w:sz w:val="20"/>
          <w:szCs w:val="20"/>
        </w:rPr>
        <w:t>50</w:t>
      </w:r>
      <w:r w:rsidR="003B6009">
        <w:rPr>
          <w:rFonts w:ascii="Arial" w:hAnsi="Arial" w:cs="Arial"/>
          <w:sz w:val="20"/>
          <w:szCs w:val="20"/>
        </w:rPr>
        <w:t xml:space="preserve"> </w:t>
      </w:r>
      <w:r w:rsidRPr="00E63A7F">
        <w:rPr>
          <w:rFonts w:ascii="Arial" w:hAnsi="Arial" w:cs="Arial"/>
          <w:sz w:val="20"/>
          <w:szCs w:val="20"/>
        </w:rPr>
        <w:t xml:space="preserve">% výměnou zeminy za pěstební substrát </w:t>
      </w:r>
      <w:r w:rsidRPr="00E63A7F">
        <w:rPr>
          <w:rFonts w:ascii="Arial" w:hAnsi="Arial" w:cs="Arial"/>
          <w:sz w:val="20"/>
          <w:szCs w:val="20"/>
        </w:rPr>
        <w:lastRenderedPageBreak/>
        <w:t xml:space="preserve">s příměsí </w:t>
      </w:r>
      <w:r w:rsidR="00952250" w:rsidRPr="00E63A7F">
        <w:rPr>
          <w:rFonts w:ascii="Arial" w:hAnsi="Arial" w:cs="Arial"/>
          <w:sz w:val="20"/>
          <w:szCs w:val="20"/>
        </w:rPr>
        <w:t xml:space="preserve">přípravku pro lepší kořenění </w:t>
      </w:r>
      <w:r w:rsidRPr="00E63A7F">
        <w:rPr>
          <w:rFonts w:ascii="Arial" w:hAnsi="Arial" w:cs="Arial"/>
          <w:sz w:val="20"/>
          <w:szCs w:val="20"/>
        </w:rPr>
        <w:t>(</w:t>
      </w:r>
      <w:proofErr w:type="spellStart"/>
      <w:r w:rsidR="00BD5028">
        <w:rPr>
          <w:rFonts w:ascii="Arial" w:hAnsi="Arial" w:cs="Arial"/>
          <w:sz w:val="20"/>
          <w:szCs w:val="20"/>
        </w:rPr>
        <w:t>mykor</w:t>
      </w:r>
      <w:r w:rsidR="00FD0E9F">
        <w:rPr>
          <w:rFonts w:ascii="Arial" w:hAnsi="Arial" w:cs="Arial"/>
          <w:sz w:val="20"/>
          <w:szCs w:val="20"/>
        </w:rPr>
        <w:t>hizní</w:t>
      </w:r>
      <w:proofErr w:type="spellEnd"/>
      <w:r w:rsidR="00FD0E9F">
        <w:rPr>
          <w:rFonts w:ascii="Arial" w:hAnsi="Arial" w:cs="Arial"/>
          <w:sz w:val="20"/>
          <w:szCs w:val="20"/>
        </w:rPr>
        <w:t xml:space="preserve"> houby na jílovém nosiči</w:t>
      </w:r>
      <w:r w:rsidR="00020839">
        <w:rPr>
          <w:rFonts w:ascii="Arial" w:hAnsi="Arial" w:cs="Arial"/>
          <w:sz w:val="20"/>
          <w:szCs w:val="20"/>
        </w:rPr>
        <w:t>)</w:t>
      </w:r>
      <w:r w:rsidR="00C5062C">
        <w:rPr>
          <w:rFonts w:ascii="Arial" w:hAnsi="Arial" w:cs="Arial"/>
          <w:sz w:val="20"/>
          <w:szCs w:val="20"/>
        </w:rPr>
        <w:t>,</w:t>
      </w:r>
      <w:r w:rsidR="00020839">
        <w:rPr>
          <w:rFonts w:ascii="Arial" w:hAnsi="Arial" w:cs="Arial"/>
          <w:sz w:val="20"/>
          <w:szCs w:val="20"/>
        </w:rPr>
        <w:t xml:space="preserve"> v množství</w:t>
      </w:r>
      <w:r w:rsidR="00C5062C">
        <w:rPr>
          <w:rFonts w:ascii="Arial" w:hAnsi="Arial" w:cs="Arial"/>
          <w:sz w:val="20"/>
          <w:szCs w:val="20"/>
        </w:rPr>
        <w:t xml:space="preserve"> 2 kg/strom a provedena okamžitá zálivka</w:t>
      </w:r>
      <w:r w:rsidRPr="00E63A7F">
        <w:rPr>
          <w:rFonts w:ascii="Arial" w:hAnsi="Arial" w:cs="Arial"/>
          <w:sz w:val="20"/>
          <w:szCs w:val="20"/>
        </w:rPr>
        <w:t>.</w:t>
      </w:r>
      <w:r w:rsidR="00952250" w:rsidRPr="00E63A7F">
        <w:rPr>
          <w:rFonts w:ascii="Arial" w:hAnsi="Arial" w:cs="Arial"/>
          <w:sz w:val="20"/>
          <w:szCs w:val="20"/>
        </w:rPr>
        <w:t xml:space="preserve"> </w:t>
      </w:r>
      <w:r w:rsidRPr="00E63A7F">
        <w:rPr>
          <w:rFonts w:ascii="Arial" w:hAnsi="Arial" w:cs="Arial"/>
          <w:sz w:val="20"/>
          <w:szCs w:val="20"/>
        </w:rPr>
        <w:t xml:space="preserve"> </w:t>
      </w:r>
      <w:r w:rsidR="001150CA">
        <w:rPr>
          <w:rFonts w:ascii="Arial" w:hAnsi="Arial" w:cs="Arial"/>
          <w:sz w:val="20"/>
          <w:szCs w:val="20"/>
        </w:rPr>
        <w:t>Výkopek bez organickýc</w:t>
      </w:r>
      <w:r w:rsidR="00C5062C">
        <w:rPr>
          <w:rFonts w:ascii="Arial" w:hAnsi="Arial" w:cs="Arial"/>
          <w:sz w:val="20"/>
          <w:szCs w:val="20"/>
        </w:rPr>
        <w:t>h</w:t>
      </w:r>
      <w:r w:rsidR="001150CA">
        <w:rPr>
          <w:rFonts w:ascii="Arial" w:hAnsi="Arial" w:cs="Arial"/>
          <w:sz w:val="20"/>
          <w:szCs w:val="20"/>
        </w:rPr>
        <w:t xml:space="preserve"> příměsí bude umístěn na dno jámy, pěstebním (s organickou složkou) substrátem bude zahrnut </w:t>
      </w:r>
      <w:r w:rsidR="00C5062C">
        <w:rPr>
          <w:rFonts w:ascii="Arial" w:hAnsi="Arial" w:cs="Arial"/>
          <w:sz w:val="20"/>
          <w:szCs w:val="20"/>
        </w:rPr>
        <w:t xml:space="preserve">kořenový </w:t>
      </w:r>
      <w:r w:rsidR="001150CA">
        <w:rPr>
          <w:rFonts w:ascii="Arial" w:hAnsi="Arial" w:cs="Arial"/>
          <w:sz w:val="20"/>
          <w:szCs w:val="20"/>
        </w:rPr>
        <w:t xml:space="preserve">bal stromu. </w:t>
      </w:r>
      <w:r w:rsidRPr="00E63A7F">
        <w:rPr>
          <w:rFonts w:ascii="Arial" w:hAnsi="Arial" w:cs="Arial"/>
          <w:sz w:val="20"/>
          <w:szCs w:val="20"/>
        </w:rPr>
        <w:t xml:space="preserve">V případě nepropustného podloží bude </w:t>
      </w:r>
      <w:r w:rsidR="009F6351">
        <w:rPr>
          <w:rFonts w:ascii="Arial" w:hAnsi="Arial" w:cs="Arial"/>
          <w:sz w:val="20"/>
          <w:szCs w:val="20"/>
        </w:rPr>
        <w:t>zajištěna drenáž výsadbové jámy.</w:t>
      </w:r>
    </w:p>
    <w:p w14:paraId="2826E967" w14:textId="77777777" w:rsidR="00A47AA1" w:rsidRDefault="00952250" w:rsidP="008B58D9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sz w:val="20"/>
        </w:rPr>
      </w:pPr>
      <w:r w:rsidRPr="00E63A7F">
        <w:rPr>
          <w:rFonts w:ascii="Arial" w:hAnsi="Arial" w:cs="Arial"/>
          <w:sz w:val="20"/>
          <w:szCs w:val="20"/>
        </w:rPr>
        <w:t>K</w:t>
      </w:r>
      <w:r w:rsidR="00A47AA1" w:rsidRPr="00E63A7F">
        <w:rPr>
          <w:rFonts w:ascii="Arial" w:hAnsi="Arial" w:cs="Arial"/>
          <w:sz w:val="20"/>
          <w:szCs w:val="20"/>
        </w:rPr>
        <w:t>men bude ochráněn rákosovou stínovkou</w:t>
      </w:r>
      <w:r w:rsidR="0086374F">
        <w:rPr>
          <w:rFonts w:ascii="Arial" w:hAnsi="Arial" w:cs="Arial"/>
          <w:sz w:val="20"/>
          <w:szCs w:val="20"/>
        </w:rPr>
        <w:t xml:space="preserve"> proti korní spále</w:t>
      </w:r>
      <w:r w:rsidR="00A47AA1" w:rsidRPr="00E63A7F">
        <w:rPr>
          <w:rFonts w:ascii="Arial" w:hAnsi="Arial" w:cs="Arial"/>
          <w:sz w:val="20"/>
          <w:szCs w:val="20"/>
        </w:rPr>
        <w:t xml:space="preserve">, stromy budou kotveny třemi kůly s příčkami, bude použit úvazek z přírodních materiálů, zálivková mísa bude </w:t>
      </w:r>
      <w:r w:rsidR="0086374F">
        <w:rPr>
          <w:rFonts w:ascii="Arial" w:hAnsi="Arial" w:cs="Arial"/>
          <w:sz w:val="20"/>
          <w:szCs w:val="20"/>
        </w:rPr>
        <w:t xml:space="preserve">zhotovena </w:t>
      </w:r>
      <w:r w:rsidR="00A47AA1" w:rsidRPr="00E63A7F">
        <w:rPr>
          <w:rFonts w:ascii="Arial" w:hAnsi="Arial" w:cs="Arial"/>
          <w:sz w:val="20"/>
          <w:szCs w:val="20"/>
        </w:rPr>
        <w:t xml:space="preserve">v průměru </w:t>
      </w:r>
      <w:r w:rsidR="009F6351">
        <w:rPr>
          <w:rFonts w:ascii="Arial" w:hAnsi="Arial" w:cs="Arial"/>
          <w:sz w:val="20"/>
          <w:szCs w:val="20"/>
        </w:rPr>
        <w:t>100 cm</w:t>
      </w:r>
      <w:r w:rsidR="001150CA">
        <w:rPr>
          <w:rFonts w:ascii="Arial" w:hAnsi="Arial" w:cs="Arial"/>
          <w:sz w:val="20"/>
          <w:szCs w:val="20"/>
        </w:rPr>
        <w:t>, mulčovaná drcenou mulčovací kůrou ve vrstvě 10 cm</w:t>
      </w:r>
      <w:r w:rsidR="00A47AA1" w:rsidRPr="0086374F">
        <w:rPr>
          <w:rFonts w:ascii="Arial" w:hAnsi="Arial" w:cs="Arial"/>
          <w:sz w:val="20"/>
          <w:szCs w:val="20"/>
        </w:rPr>
        <w:t>.</w:t>
      </w:r>
      <w:r w:rsidR="0086374F" w:rsidRPr="0086374F">
        <w:rPr>
          <w:rFonts w:ascii="Arial" w:hAnsi="Arial" w:cs="Arial"/>
          <w:sz w:val="20"/>
          <w:szCs w:val="20"/>
        </w:rPr>
        <w:t xml:space="preserve"> </w:t>
      </w:r>
      <w:r w:rsidR="00A47AA1" w:rsidRPr="0086374F">
        <w:rPr>
          <w:rFonts w:ascii="Arial" w:hAnsi="Arial" w:cs="Arial"/>
          <w:sz w:val="20"/>
        </w:rPr>
        <w:t>Součástí výsadby rostlin je dostatečná zálivka</w:t>
      </w:r>
      <w:r w:rsidR="001150CA">
        <w:rPr>
          <w:rFonts w:ascii="Arial" w:hAnsi="Arial" w:cs="Arial"/>
          <w:sz w:val="20"/>
        </w:rPr>
        <w:t xml:space="preserve"> (100 l/ strom)</w:t>
      </w:r>
      <w:r w:rsidR="00A47AA1" w:rsidRPr="0086374F">
        <w:rPr>
          <w:rFonts w:ascii="Arial" w:hAnsi="Arial" w:cs="Arial"/>
          <w:sz w:val="20"/>
        </w:rPr>
        <w:t xml:space="preserve">, opakovaná podle potřeby do předání díla. </w:t>
      </w:r>
    </w:p>
    <w:p w14:paraId="2826E968" w14:textId="77777777" w:rsidR="00264F1D" w:rsidRDefault="00E26BAA" w:rsidP="008B58D9">
      <w:pPr>
        <w:pStyle w:val="Zkladntext"/>
        <w:spacing w:after="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2826E969" w14:textId="75146BDD" w:rsidR="00264F1D" w:rsidRDefault="00E26BAA" w:rsidP="00264F1D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 </w:t>
      </w:r>
      <w:r w:rsidRPr="004F774A">
        <w:rPr>
          <w:rFonts w:ascii="Arial" w:hAnsi="Arial" w:cs="Arial"/>
          <w:b/>
          <w:sz w:val="20"/>
        </w:rPr>
        <w:t>původní</w:t>
      </w:r>
      <w:r w:rsidR="00264F1D">
        <w:rPr>
          <w:rFonts w:ascii="Arial" w:hAnsi="Arial" w:cs="Arial"/>
          <w:b/>
          <w:sz w:val="20"/>
        </w:rPr>
        <w:t>ho</w:t>
      </w:r>
      <w:r w:rsidRPr="004F774A">
        <w:rPr>
          <w:rFonts w:ascii="Arial" w:hAnsi="Arial" w:cs="Arial"/>
          <w:b/>
          <w:sz w:val="20"/>
        </w:rPr>
        <w:t xml:space="preserve"> strom</w:t>
      </w:r>
      <w:r w:rsidR="00264F1D">
        <w:rPr>
          <w:rFonts w:ascii="Arial" w:hAnsi="Arial" w:cs="Arial"/>
          <w:b/>
          <w:sz w:val="20"/>
        </w:rPr>
        <w:t>u</w:t>
      </w:r>
      <w:r>
        <w:rPr>
          <w:rFonts w:ascii="Arial" w:hAnsi="Arial" w:cs="Arial"/>
          <w:sz w:val="20"/>
        </w:rPr>
        <w:t xml:space="preserve"> </w:t>
      </w:r>
      <w:r w:rsidR="004049DC">
        <w:rPr>
          <w:rFonts w:ascii="Arial" w:hAnsi="Arial" w:cs="Arial"/>
          <w:sz w:val="20"/>
        </w:rPr>
        <w:t xml:space="preserve">(javor č.1) </w:t>
      </w:r>
      <w:r>
        <w:rPr>
          <w:rFonts w:ascii="Arial" w:hAnsi="Arial" w:cs="Arial"/>
          <w:sz w:val="20"/>
        </w:rPr>
        <w:t>ve zpevněné ploše bude provedeno ošetření kořenového prostoru</w:t>
      </w:r>
      <w:r w:rsidR="004F774A">
        <w:rPr>
          <w:rFonts w:ascii="Arial" w:hAnsi="Arial" w:cs="Arial"/>
          <w:sz w:val="20"/>
        </w:rPr>
        <w:t>.</w:t>
      </w:r>
      <w:r w:rsidR="009F635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Bude opatrně provedena výměna nebo doplnění za nový </w:t>
      </w:r>
      <w:r w:rsidR="00AA54BF">
        <w:rPr>
          <w:rFonts w:ascii="Arial" w:hAnsi="Arial" w:cs="Arial"/>
          <w:sz w:val="20"/>
        </w:rPr>
        <w:t xml:space="preserve">lehký </w:t>
      </w:r>
      <w:r>
        <w:rPr>
          <w:rFonts w:ascii="Arial" w:hAnsi="Arial" w:cs="Arial"/>
          <w:sz w:val="20"/>
        </w:rPr>
        <w:t>pěstební substrát</w:t>
      </w:r>
      <w:r w:rsidR="004049DC">
        <w:rPr>
          <w:rFonts w:ascii="Arial" w:hAnsi="Arial" w:cs="Arial"/>
          <w:sz w:val="20"/>
        </w:rPr>
        <w:t xml:space="preserve"> ve vrstvě 5-10 cm</w:t>
      </w:r>
      <w:r>
        <w:rPr>
          <w:rFonts w:ascii="Arial" w:hAnsi="Arial" w:cs="Arial"/>
          <w:sz w:val="20"/>
        </w:rPr>
        <w:t>.</w:t>
      </w:r>
      <w:r w:rsidR="004049D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Při výměně </w:t>
      </w:r>
      <w:r w:rsidR="009F6351">
        <w:rPr>
          <w:rFonts w:ascii="Arial" w:hAnsi="Arial" w:cs="Arial"/>
          <w:sz w:val="20"/>
        </w:rPr>
        <w:t xml:space="preserve">zeminy </w:t>
      </w:r>
      <w:r>
        <w:rPr>
          <w:rFonts w:ascii="Arial" w:hAnsi="Arial" w:cs="Arial"/>
          <w:sz w:val="20"/>
        </w:rPr>
        <w:t xml:space="preserve">budou </w:t>
      </w:r>
      <w:r w:rsidR="004049DC">
        <w:rPr>
          <w:rFonts w:ascii="Arial" w:hAnsi="Arial" w:cs="Arial"/>
          <w:sz w:val="20"/>
        </w:rPr>
        <w:t xml:space="preserve">postupováno šetrně ke kořenovému systému, </w:t>
      </w:r>
      <w:r w:rsidR="009F6351">
        <w:rPr>
          <w:rFonts w:ascii="Arial" w:hAnsi="Arial" w:cs="Arial"/>
          <w:sz w:val="20"/>
        </w:rPr>
        <w:t>případn</w:t>
      </w:r>
      <w:r w:rsidR="004049DC">
        <w:rPr>
          <w:rFonts w:ascii="Arial" w:hAnsi="Arial" w:cs="Arial"/>
          <w:sz w:val="20"/>
        </w:rPr>
        <w:t>é předchozí poškození bude ošetřeno.</w:t>
      </w:r>
      <w:r w:rsidR="00264F1D">
        <w:rPr>
          <w:rFonts w:ascii="Arial" w:hAnsi="Arial" w:cs="Arial"/>
          <w:sz w:val="20"/>
        </w:rPr>
        <w:t xml:space="preserve"> Na plochu záhonu ve zpevněné ploše (mimo prostor kolem kmene v průměru 120 cm) bude vysázen </w:t>
      </w:r>
      <w:r w:rsidR="00264F1D" w:rsidRPr="001C08C2">
        <w:rPr>
          <w:rFonts w:ascii="Arial" w:hAnsi="Arial" w:cs="Arial"/>
          <w:b/>
          <w:sz w:val="20"/>
        </w:rPr>
        <w:t>břečťan</w:t>
      </w:r>
      <w:r w:rsidR="00264F1D">
        <w:rPr>
          <w:rFonts w:ascii="Arial" w:hAnsi="Arial" w:cs="Arial"/>
          <w:sz w:val="20"/>
        </w:rPr>
        <w:t xml:space="preserve"> v množství 7 ks/m</w:t>
      </w:r>
      <w:r w:rsidR="00264F1D" w:rsidRPr="00264F1D">
        <w:rPr>
          <w:rFonts w:ascii="Arial" w:hAnsi="Arial" w:cs="Arial"/>
          <w:sz w:val="20"/>
          <w:vertAlign w:val="superscript"/>
        </w:rPr>
        <w:t>2</w:t>
      </w:r>
      <w:r w:rsidR="00264F1D">
        <w:rPr>
          <w:rFonts w:ascii="Arial" w:hAnsi="Arial" w:cs="Arial"/>
          <w:sz w:val="20"/>
        </w:rPr>
        <w:t xml:space="preserve">. </w:t>
      </w:r>
      <w:r w:rsidR="001C08C2">
        <w:rPr>
          <w:rFonts w:ascii="Arial" w:hAnsi="Arial" w:cs="Arial"/>
          <w:sz w:val="20"/>
        </w:rPr>
        <w:t xml:space="preserve">Při výsadbě bude provedeno přihojení </w:t>
      </w:r>
      <w:r w:rsidR="006E2CFB">
        <w:rPr>
          <w:rFonts w:ascii="Arial" w:hAnsi="Arial" w:cs="Arial"/>
          <w:sz w:val="20"/>
        </w:rPr>
        <w:t xml:space="preserve">tabletovým hnojivem </w:t>
      </w:r>
      <w:r w:rsidR="00067EC8">
        <w:rPr>
          <w:rFonts w:ascii="Arial" w:hAnsi="Arial" w:cs="Arial"/>
          <w:sz w:val="20"/>
        </w:rPr>
        <w:t>(</w:t>
      </w:r>
      <w:proofErr w:type="spellStart"/>
      <w:r w:rsidR="008A6B30">
        <w:rPr>
          <w:rFonts w:ascii="Arial" w:hAnsi="Arial" w:cs="Arial"/>
          <w:sz w:val="20"/>
        </w:rPr>
        <w:t>močovinoform</w:t>
      </w:r>
      <w:r w:rsidR="00067EC8">
        <w:rPr>
          <w:rFonts w:ascii="Arial" w:hAnsi="Arial" w:cs="Arial"/>
          <w:sz w:val="20"/>
        </w:rPr>
        <w:t>a</w:t>
      </w:r>
      <w:r w:rsidR="008A6B30">
        <w:rPr>
          <w:rFonts w:ascii="Arial" w:hAnsi="Arial" w:cs="Arial"/>
          <w:sz w:val="20"/>
        </w:rPr>
        <w:t>ldehydový</w:t>
      </w:r>
      <w:proofErr w:type="spellEnd"/>
      <w:r w:rsidR="008A6B30">
        <w:rPr>
          <w:rFonts w:ascii="Arial" w:hAnsi="Arial" w:cs="Arial"/>
          <w:sz w:val="20"/>
        </w:rPr>
        <w:t xml:space="preserve"> koncentrát</w:t>
      </w:r>
      <w:r w:rsidR="00AA50B8">
        <w:rPr>
          <w:rFonts w:ascii="Arial" w:hAnsi="Arial" w:cs="Arial"/>
          <w:sz w:val="20"/>
        </w:rPr>
        <w:t>)</w:t>
      </w:r>
      <w:r w:rsidR="00067EC8">
        <w:rPr>
          <w:rFonts w:ascii="Arial" w:hAnsi="Arial" w:cs="Arial"/>
          <w:sz w:val="20"/>
        </w:rPr>
        <w:t xml:space="preserve"> </w:t>
      </w:r>
      <w:r w:rsidR="004D5477">
        <w:rPr>
          <w:rFonts w:ascii="Arial" w:hAnsi="Arial" w:cs="Arial"/>
          <w:sz w:val="20"/>
        </w:rPr>
        <w:t xml:space="preserve">v množství </w:t>
      </w:r>
      <w:r w:rsidR="001C08C2">
        <w:rPr>
          <w:rFonts w:ascii="Arial" w:hAnsi="Arial" w:cs="Arial"/>
          <w:sz w:val="20"/>
        </w:rPr>
        <w:t>10</w:t>
      </w:r>
      <w:r w:rsidR="00067EC8">
        <w:rPr>
          <w:rFonts w:ascii="Arial" w:hAnsi="Arial" w:cs="Arial"/>
          <w:sz w:val="20"/>
        </w:rPr>
        <w:t xml:space="preserve"> </w:t>
      </w:r>
      <w:r w:rsidR="001C08C2">
        <w:rPr>
          <w:rFonts w:ascii="Arial" w:hAnsi="Arial" w:cs="Arial"/>
          <w:sz w:val="20"/>
        </w:rPr>
        <w:t xml:space="preserve">g/ks. </w:t>
      </w:r>
      <w:r w:rsidR="00264F1D">
        <w:rPr>
          <w:rFonts w:ascii="Arial" w:hAnsi="Arial" w:cs="Arial"/>
          <w:sz w:val="20"/>
        </w:rPr>
        <w:t xml:space="preserve">Celá plocha bude </w:t>
      </w:r>
      <w:proofErr w:type="spellStart"/>
      <w:r w:rsidR="00264F1D">
        <w:rPr>
          <w:rFonts w:ascii="Arial" w:hAnsi="Arial" w:cs="Arial"/>
          <w:sz w:val="20"/>
        </w:rPr>
        <w:t>zamulčována</w:t>
      </w:r>
      <w:proofErr w:type="spellEnd"/>
      <w:r w:rsidR="00264F1D">
        <w:rPr>
          <w:rFonts w:ascii="Arial" w:hAnsi="Arial" w:cs="Arial"/>
          <w:sz w:val="20"/>
        </w:rPr>
        <w:t xml:space="preserve"> drcenou mulčovací kůrou ve vrstvě do 10 cm. </w:t>
      </w:r>
    </w:p>
    <w:p w14:paraId="2826E96A" w14:textId="77777777" w:rsidR="004049DC" w:rsidRPr="00264F1D" w:rsidRDefault="00264F1D" w:rsidP="00264F1D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Proti sešlapání nejméně v době ujmutí rostlin bude provedeno </w:t>
      </w:r>
      <w:r w:rsidRPr="00264F1D">
        <w:rPr>
          <w:rFonts w:ascii="Arial" w:hAnsi="Arial" w:cs="Arial"/>
          <w:b/>
          <w:sz w:val="20"/>
        </w:rPr>
        <w:t>oplocení</w:t>
      </w:r>
      <w:r>
        <w:rPr>
          <w:rFonts w:ascii="Arial" w:hAnsi="Arial" w:cs="Arial"/>
          <w:sz w:val="20"/>
        </w:rPr>
        <w:t xml:space="preserve"> ve výšce 60 cm, které bude</w:t>
      </w:r>
      <w:r w:rsidRPr="00264F1D">
        <w:rPr>
          <w:rFonts w:ascii="Arial" w:hAnsi="Arial" w:cs="Arial"/>
          <w:sz w:val="20"/>
          <w:szCs w:val="20"/>
        </w:rPr>
        <w:t xml:space="preserve"> z hloubkově impregnovaných dřevěných kůlů průměru 6,5 cm s fazetou a o celkové délce kůlu 60 cm. Kůly budou ukotveny do zemních vrutů délky 550 mm, vzdálenost mezi kůly bude cca 1</w:t>
      </w:r>
      <w:r>
        <w:rPr>
          <w:rFonts w:ascii="Arial" w:hAnsi="Arial" w:cs="Arial"/>
          <w:sz w:val="20"/>
          <w:szCs w:val="20"/>
        </w:rPr>
        <w:t>65 cm (3 na každé straně čtverce)</w:t>
      </w:r>
      <w:r w:rsidRPr="00264F1D">
        <w:rPr>
          <w:rFonts w:ascii="Arial" w:hAnsi="Arial" w:cs="Arial"/>
          <w:sz w:val="20"/>
          <w:szCs w:val="20"/>
        </w:rPr>
        <w:t>. Kůly budou spojeny polyamidovým lanem s ocelovým středem průměru 10 až 12 mm a to ve dvou výškách – 40 cm a 55 cm nad povrchem.</w:t>
      </w:r>
    </w:p>
    <w:p w14:paraId="2826E96B" w14:textId="77777777" w:rsidR="00E06ADC" w:rsidRDefault="00264F1D" w:rsidP="008B58D9">
      <w:pPr>
        <w:pStyle w:val="Zkladntex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ab/>
      </w:r>
      <w:r w:rsidR="00AA54BF">
        <w:rPr>
          <w:rFonts w:ascii="Arial" w:hAnsi="Arial" w:cs="Arial"/>
          <w:sz w:val="20"/>
        </w:rPr>
        <w:t xml:space="preserve"> </w:t>
      </w:r>
      <w:bookmarkEnd w:id="0"/>
      <w:r w:rsidR="00A47AA1" w:rsidRPr="00E63A7F">
        <w:rPr>
          <w:rFonts w:ascii="Arial" w:hAnsi="Arial" w:cs="Arial"/>
          <w:sz w:val="20"/>
          <w:szCs w:val="20"/>
        </w:rPr>
        <w:tab/>
      </w:r>
    </w:p>
    <w:p w14:paraId="2826E96C" w14:textId="77777777" w:rsidR="00264F1D" w:rsidRDefault="00264F1D" w:rsidP="008B58D9">
      <w:pPr>
        <w:pStyle w:val="Zkladntex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Při výsadbě a v době do předání díla bude zajištěna dostatečná </w:t>
      </w:r>
      <w:r w:rsidRPr="00264F1D">
        <w:rPr>
          <w:rFonts w:ascii="Arial" w:hAnsi="Arial" w:cs="Arial"/>
          <w:b/>
          <w:sz w:val="20"/>
          <w:szCs w:val="20"/>
        </w:rPr>
        <w:t>zálivka</w:t>
      </w:r>
      <w:r>
        <w:rPr>
          <w:rFonts w:ascii="Arial" w:hAnsi="Arial" w:cs="Arial"/>
          <w:sz w:val="20"/>
          <w:szCs w:val="20"/>
        </w:rPr>
        <w:t>, tj. 50 l/strom a 20l/m</w:t>
      </w:r>
      <w:r w:rsidRPr="00264F1D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břečťanu v jedné dávce. </w:t>
      </w:r>
    </w:p>
    <w:p w14:paraId="2826E96D" w14:textId="77777777" w:rsidR="00264F1D" w:rsidRDefault="00264F1D" w:rsidP="008B58D9">
      <w:pPr>
        <w:pStyle w:val="Zkladntex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826E96E" w14:textId="2DC82284" w:rsidR="008B58D9" w:rsidRDefault="00A47AA1" w:rsidP="00E06ADC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63A7F">
        <w:rPr>
          <w:rFonts w:ascii="Arial" w:hAnsi="Arial" w:cs="Arial"/>
          <w:sz w:val="20"/>
          <w:szCs w:val="20"/>
        </w:rPr>
        <w:t xml:space="preserve">Plocha pro </w:t>
      </w:r>
      <w:r w:rsidR="009F6351" w:rsidRPr="009F6351">
        <w:rPr>
          <w:rFonts w:ascii="Arial" w:hAnsi="Arial" w:cs="Arial"/>
          <w:b/>
          <w:sz w:val="20"/>
          <w:szCs w:val="20"/>
        </w:rPr>
        <w:t xml:space="preserve">parkový </w:t>
      </w:r>
      <w:r w:rsidRPr="009F6351">
        <w:rPr>
          <w:rFonts w:ascii="Arial" w:hAnsi="Arial" w:cs="Arial"/>
          <w:b/>
          <w:sz w:val="20"/>
          <w:szCs w:val="20"/>
        </w:rPr>
        <w:t>trávník</w:t>
      </w:r>
      <w:r w:rsidRPr="00E63A7F">
        <w:rPr>
          <w:rFonts w:ascii="Arial" w:hAnsi="Arial" w:cs="Arial"/>
          <w:sz w:val="20"/>
          <w:szCs w:val="20"/>
        </w:rPr>
        <w:t xml:space="preserve"> </w:t>
      </w:r>
      <w:r w:rsidR="009F6351">
        <w:rPr>
          <w:rFonts w:ascii="Arial" w:hAnsi="Arial" w:cs="Arial"/>
          <w:sz w:val="20"/>
          <w:szCs w:val="20"/>
        </w:rPr>
        <w:t>(1</w:t>
      </w:r>
      <w:r w:rsidR="00F74FC5">
        <w:rPr>
          <w:rFonts w:ascii="Arial" w:hAnsi="Arial" w:cs="Arial"/>
          <w:sz w:val="20"/>
          <w:szCs w:val="20"/>
        </w:rPr>
        <w:t>2</w:t>
      </w:r>
      <w:r w:rsidR="009F6351">
        <w:rPr>
          <w:rFonts w:ascii="Arial" w:hAnsi="Arial" w:cs="Arial"/>
          <w:sz w:val="20"/>
          <w:szCs w:val="20"/>
        </w:rPr>
        <w:t>5 m</w:t>
      </w:r>
      <w:r w:rsidR="009F6351" w:rsidRPr="009F6351">
        <w:rPr>
          <w:rFonts w:ascii="Arial" w:hAnsi="Arial" w:cs="Arial"/>
          <w:sz w:val="20"/>
          <w:szCs w:val="20"/>
          <w:vertAlign w:val="superscript"/>
        </w:rPr>
        <w:t>2</w:t>
      </w:r>
      <w:r w:rsidR="009F6351">
        <w:rPr>
          <w:rFonts w:ascii="Arial" w:hAnsi="Arial" w:cs="Arial"/>
          <w:sz w:val="20"/>
          <w:szCs w:val="20"/>
        </w:rPr>
        <w:t xml:space="preserve">) </w:t>
      </w:r>
      <w:r w:rsidRPr="00E63A7F">
        <w:rPr>
          <w:rFonts w:ascii="Arial" w:hAnsi="Arial" w:cs="Arial"/>
          <w:sz w:val="20"/>
          <w:szCs w:val="20"/>
        </w:rPr>
        <w:t>bude pečlivě připravena (plynulá jemná terénní úprava bez kamenů). Na plochu trávníku bude rozprostřen</w:t>
      </w:r>
      <w:r w:rsidR="0086374F">
        <w:rPr>
          <w:rFonts w:ascii="Arial" w:hAnsi="Arial" w:cs="Arial"/>
          <w:sz w:val="20"/>
          <w:szCs w:val="20"/>
        </w:rPr>
        <w:t xml:space="preserve"> </w:t>
      </w:r>
      <w:r w:rsidRPr="00E63A7F">
        <w:rPr>
          <w:rFonts w:ascii="Arial" w:hAnsi="Arial" w:cs="Arial"/>
          <w:sz w:val="20"/>
          <w:szCs w:val="20"/>
        </w:rPr>
        <w:t>trávníkov</w:t>
      </w:r>
      <w:r w:rsidR="0086374F">
        <w:rPr>
          <w:rFonts w:ascii="Arial" w:hAnsi="Arial" w:cs="Arial"/>
          <w:sz w:val="20"/>
          <w:szCs w:val="20"/>
        </w:rPr>
        <w:t>ý</w:t>
      </w:r>
      <w:r w:rsidRPr="00E63A7F">
        <w:rPr>
          <w:rFonts w:ascii="Arial" w:hAnsi="Arial" w:cs="Arial"/>
          <w:sz w:val="20"/>
          <w:szCs w:val="20"/>
        </w:rPr>
        <w:t xml:space="preserve"> substrát</w:t>
      </w:r>
      <w:r w:rsidR="0086374F">
        <w:rPr>
          <w:rFonts w:ascii="Arial" w:hAnsi="Arial" w:cs="Arial"/>
          <w:sz w:val="20"/>
          <w:szCs w:val="20"/>
        </w:rPr>
        <w:t xml:space="preserve"> o </w:t>
      </w:r>
      <w:proofErr w:type="spellStart"/>
      <w:r w:rsidR="0086374F">
        <w:rPr>
          <w:rFonts w:ascii="Arial" w:hAnsi="Arial" w:cs="Arial"/>
          <w:sz w:val="20"/>
          <w:szCs w:val="20"/>
        </w:rPr>
        <w:t>tl</w:t>
      </w:r>
      <w:proofErr w:type="spellEnd"/>
      <w:r w:rsidR="0086374F">
        <w:rPr>
          <w:rFonts w:ascii="Arial" w:hAnsi="Arial" w:cs="Arial"/>
          <w:sz w:val="20"/>
          <w:szCs w:val="20"/>
        </w:rPr>
        <w:t>. 5 cm</w:t>
      </w:r>
      <w:r w:rsidRPr="00E63A7F">
        <w:rPr>
          <w:rFonts w:ascii="Arial" w:hAnsi="Arial" w:cs="Arial"/>
          <w:sz w:val="20"/>
          <w:szCs w:val="20"/>
        </w:rPr>
        <w:t>.</w:t>
      </w:r>
      <w:r w:rsidR="00E63A7F" w:rsidRPr="00E63A7F">
        <w:rPr>
          <w:rFonts w:ascii="Arial" w:hAnsi="Arial" w:cs="Arial"/>
          <w:sz w:val="20"/>
          <w:szCs w:val="20"/>
        </w:rPr>
        <w:t xml:space="preserve"> </w:t>
      </w:r>
      <w:r w:rsidRPr="00E63A7F">
        <w:rPr>
          <w:rFonts w:ascii="Arial" w:hAnsi="Arial" w:cs="Arial"/>
          <w:sz w:val="20"/>
          <w:szCs w:val="20"/>
        </w:rPr>
        <w:t xml:space="preserve">Trávník bude založen výsevem </w:t>
      </w:r>
      <w:r w:rsidR="00FB2A7F">
        <w:rPr>
          <w:rFonts w:ascii="Arial" w:hAnsi="Arial" w:cs="Arial"/>
          <w:sz w:val="20"/>
          <w:szCs w:val="20"/>
        </w:rPr>
        <w:t>parkové směsi do polostínu</w:t>
      </w:r>
      <w:r w:rsidR="00E26BAA">
        <w:rPr>
          <w:rFonts w:ascii="Arial" w:hAnsi="Arial" w:cs="Arial"/>
          <w:sz w:val="20"/>
          <w:szCs w:val="20"/>
        </w:rPr>
        <w:t xml:space="preserve"> v množství 30</w:t>
      </w:r>
      <w:r w:rsidR="00937E89">
        <w:rPr>
          <w:rFonts w:ascii="Arial" w:hAnsi="Arial" w:cs="Arial"/>
          <w:sz w:val="20"/>
          <w:szCs w:val="20"/>
        </w:rPr>
        <w:t xml:space="preserve"> </w:t>
      </w:r>
      <w:r w:rsidR="00E26BAA">
        <w:rPr>
          <w:rFonts w:ascii="Arial" w:hAnsi="Arial" w:cs="Arial"/>
          <w:sz w:val="20"/>
          <w:szCs w:val="20"/>
        </w:rPr>
        <w:t>g/m</w:t>
      </w:r>
      <w:r w:rsidR="00E26BAA" w:rsidRPr="00E26BAA">
        <w:rPr>
          <w:rFonts w:ascii="Arial" w:hAnsi="Arial" w:cs="Arial"/>
          <w:sz w:val="20"/>
          <w:szCs w:val="20"/>
          <w:vertAlign w:val="superscript"/>
        </w:rPr>
        <w:t>2</w:t>
      </w:r>
      <w:r w:rsidR="00937E89">
        <w:rPr>
          <w:rFonts w:ascii="Arial" w:hAnsi="Arial" w:cs="Arial"/>
          <w:sz w:val="20"/>
          <w:szCs w:val="20"/>
        </w:rPr>
        <w:t>, nejlépe od českého výrobce</w:t>
      </w:r>
      <w:r w:rsidR="008B58D9">
        <w:rPr>
          <w:rFonts w:ascii="Arial" w:hAnsi="Arial" w:cs="Arial"/>
          <w:sz w:val="20"/>
          <w:szCs w:val="20"/>
        </w:rPr>
        <w:t>.</w:t>
      </w:r>
    </w:p>
    <w:p w14:paraId="2826E96F" w14:textId="77777777" w:rsidR="009F6351" w:rsidRDefault="009F6351" w:rsidP="008B58D9">
      <w:pPr>
        <w:pStyle w:val="Zkladntex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Plocha pro </w:t>
      </w:r>
      <w:r w:rsidRPr="009F6351">
        <w:rPr>
          <w:rFonts w:ascii="Arial" w:hAnsi="Arial" w:cs="Arial"/>
          <w:b/>
          <w:sz w:val="20"/>
          <w:szCs w:val="20"/>
        </w:rPr>
        <w:t>štěrkový trávník</w:t>
      </w:r>
      <w:r w:rsidR="008B58D9">
        <w:rPr>
          <w:rFonts w:ascii="Arial" w:hAnsi="Arial" w:cs="Arial"/>
          <w:sz w:val="20"/>
          <w:szCs w:val="20"/>
        </w:rPr>
        <w:t xml:space="preserve"> (</w:t>
      </w:r>
      <w:r w:rsidR="00F74FC5">
        <w:rPr>
          <w:rFonts w:ascii="Arial" w:hAnsi="Arial" w:cs="Arial"/>
          <w:sz w:val="20"/>
          <w:szCs w:val="20"/>
        </w:rPr>
        <w:t>44</w:t>
      </w:r>
      <w:r w:rsidR="008B58D9">
        <w:rPr>
          <w:rFonts w:ascii="Arial" w:hAnsi="Arial" w:cs="Arial"/>
          <w:sz w:val="20"/>
          <w:szCs w:val="20"/>
        </w:rPr>
        <w:t xml:space="preserve"> m</w:t>
      </w:r>
      <w:r w:rsidR="008B58D9" w:rsidRPr="008B58D9">
        <w:rPr>
          <w:rFonts w:ascii="Arial" w:hAnsi="Arial" w:cs="Arial"/>
          <w:sz w:val="20"/>
          <w:szCs w:val="20"/>
          <w:vertAlign w:val="superscript"/>
        </w:rPr>
        <w:t>2</w:t>
      </w:r>
      <w:r w:rsidR="008B58D9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bude připravena s vrstvami:</w:t>
      </w:r>
    </w:p>
    <w:p w14:paraId="2826E970" w14:textId="77777777" w:rsidR="00170BDA" w:rsidRDefault="00170BDA" w:rsidP="008B58D9">
      <w:pPr>
        <w:pStyle w:val="Zkladntex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drcené kamenivo fr. 32-63 mm, </w:t>
      </w:r>
      <w:proofErr w:type="spellStart"/>
      <w:r w:rsidR="004505CE">
        <w:rPr>
          <w:rFonts w:ascii="Arial" w:hAnsi="Arial" w:cs="Arial"/>
          <w:sz w:val="20"/>
          <w:szCs w:val="20"/>
        </w:rPr>
        <w:t>tl</w:t>
      </w:r>
      <w:proofErr w:type="spellEnd"/>
      <w:r w:rsidR="004505CE">
        <w:rPr>
          <w:rFonts w:ascii="Arial" w:hAnsi="Arial" w:cs="Arial"/>
          <w:sz w:val="20"/>
          <w:szCs w:val="20"/>
        </w:rPr>
        <w:t xml:space="preserve">. vrstvy </w:t>
      </w:r>
      <w:r>
        <w:rPr>
          <w:rFonts w:ascii="Arial" w:hAnsi="Arial" w:cs="Arial"/>
          <w:sz w:val="20"/>
          <w:szCs w:val="20"/>
        </w:rPr>
        <w:t>20 cm</w:t>
      </w:r>
    </w:p>
    <w:p w14:paraId="2826E971" w14:textId="77777777" w:rsidR="00170BDA" w:rsidRDefault="00170BDA" w:rsidP="008B58D9">
      <w:pPr>
        <w:pStyle w:val="Zkladntex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směs zeminy (kompostu) a drceného kameniva (fr. 16-32 mm) v poměru </w:t>
      </w:r>
      <w:r w:rsidR="008B58D9">
        <w:rPr>
          <w:rFonts w:ascii="Arial" w:hAnsi="Arial" w:cs="Arial"/>
          <w:sz w:val="20"/>
          <w:szCs w:val="20"/>
        </w:rPr>
        <w:t>1:</w:t>
      </w:r>
      <w:r w:rsidR="006D5B22">
        <w:rPr>
          <w:rFonts w:ascii="Arial" w:hAnsi="Arial" w:cs="Arial"/>
          <w:sz w:val="20"/>
          <w:szCs w:val="20"/>
        </w:rPr>
        <w:t>4</w:t>
      </w:r>
      <w:r w:rsidR="004505CE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505CE">
        <w:rPr>
          <w:rFonts w:ascii="Arial" w:hAnsi="Arial" w:cs="Arial"/>
          <w:sz w:val="20"/>
          <w:szCs w:val="20"/>
        </w:rPr>
        <w:t>tl</w:t>
      </w:r>
      <w:proofErr w:type="spellEnd"/>
      <w:r w:rsidR="004505CE">
        <w:rPr>
          <w:rFonts w:ascii="Arial" w:hAnsi="Arial" w:cs="Arial"/>
          <w:sz w:val="20"/>
          <w:szCs w:val="20"/>
        </w:rPr>
        <w:t>. vrstvy 15 cm</w:t>
      </w:r>
    </w:p>
    <w:p w14:paraId="2826E972" w14:textId="34F485B0" w:rsidR="00170BDA" w:rsidRDefault="00170BDA" w:rsidP="008B58D9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Výsev bude proveden </w:t>
      </w:r>
      <w:r w:rsidR="000522A1">
        <w:rPr>
          <w:rFonts w:ascii="Arial" w:hAnsi="Arial" w:cs="Arial"/>
          <w:sz w:val="20"/>
          <w:szCs w:val="20"/>
        </w:rPr>
        <w:t xml:space="preserve">parkovou </w:t>
      </w:r>
      <w:r>
        <w:rPr>
          <w:rFonts w:ascii="Arial" w:hAnsi="Arial" w:cs="Arial"/>
          <w:sz w:val="20"/>
          <w:szCs w:val="20"/>
        </w:rPr>
        <w:t xml:space="preserve">směsí </w:t>
      </w:r>
      <w:r w:rsidR="008B58D9">
        <w:rPr>
          <w:rFonts w:ascii="Arial" w:hAnsi="Arial" w:cs="Arial"/>
          <w:sz w:val="20"/>
          <w:szCs w:val="20"/>
        </w:rPr>
        <w:t>do sucha</w:t>
      </w:r>
      <w:r w:rsidR="000522A1">
        <w:rPr>
          <w:rFonts w:ascii="Arial" w:hAnsi="Arial" w:cs="Arial"/>
          <w:sz w:val="20"/>
          <w:szCs w:val="20"/>
        </w:rPr>
        <w:t xml:space="preserve"> se</w:t>
      </w:r>
      <w:r w:rsidR="008B58D9">
        <w:rPr>
          <w:rFonts w:ascii="Arial" w:hAnsi="Arial" w:cs="Arial"/>
          <w:sz w:val="20"/>
          <w:szCs w:val="20"/>
        </w:rPr>
        <w:t xml:space="preserve"> zvýšeným podílem kostřavy drsnolisté</w:t>
      </w:r>
      <w:r w:rsidR="000522A1">
        <w:rPr>
          <w:rFonts w:ascii="Arial" w:hAnsi="Arial" w:cs="Arial"/>
          <w:sz w:val="20"/>
          <w:szCs w:val="20"/>
        </w:rPr>
        <w:t>,</w:t>
      </w:r>
      <w:r w:rsidR="001C1C8B">
        <w:rPr>
          <w:rFonts w:ascii="Arial" w:hAnsi="Arial" w:cs="Arial"/>
          <w:sz w:val="20"/>
          <w:szCs w:val="20"/>
        </w:rPr>
        <w:t xml:space="preserve"> v množství 30</w:t>
      </w:r>
      <w:r w:rsidR="00994E62">
        <w:rPr>
          <w:rFonts w:ascii="Arial" w:hAnsi="Arial" w:cs="Arial"/>
          <w:sz w:val="20"/>
          <w:szCs w:val="20"/>
        </w:rPr>
        <w:t xml:space="preserve"> </w:t>
      </w:r>
      <w:r w:rsidR="001C1C8B">
        <w:rPr>
          <w:rFonts w:ascii="Arial" w:hAnsi="Arial" w:cs="Arial"/>
          <w:sz w:val="20"/>
          <w:szCs w:val="20"/>
        </w:rPr>
        <w:t>g/m</w:t>
      </w:r>
      <w:r w:rsidR="001C1C8B" w:rsidRPr="00E26BAA">
        <w:rPr>
          <w:rFonts w:ascii="Arial" w:hAnsi="Arial" w:cs="Arial"/>
          <w:sz w:val="20"/>
          <w:szCs w:val="20"/>
          <w:vertAlign w:val="superscript"/>
        </w:rPr>
        <w:t>2</w:t>
      </w:r>
      <w:r w:rsidR="008B58D9">
        <w:rPr>
          <w:rFonts w:ascii="Arial" w:hAnsi="Arial" w:cs="Arial"/>
          <w:sz w:val="20"/>
          <w:szCs w:val="20"/>
        </w:rPr>
        <w:t xml:space="preserve">. </w:t>
      </w:r>
    </w:p>
    <w:p w14:paraId="2826E973" w14:textId="77777777" w:rsidR="008B58D9" w:rsidRDefault="008B58D9" w:rsidP="008B58D9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výšce porostu 8-10 cm bude provedeno </w:t>
      </w:r>
      <w:r w:rsidRPr="00264F1D">
        <w:rPr>
          <w:rFonts w:ascii="Arial" w:hAnsi="Arial" w:cs="Arial"/>
          <w:sz w:val="20"/>
          <w:szCs w:val="20"/>
        </w:rPr>
        <w:t>první pokosení</w:t>
      </w:r>
      <w:r>
        <w:rPr>
          <w:rFonts w:ascii="Arial" w:hAnsi="Arial" w:cs="Arial"/>
          <w:sz w:val="20"/>
          <w:szCs w:val="20"/>
        </w:rPr>
        <w:t xml:space="preserve"> vč. lehkého válcování (utažení vzešlého trávníku) a opravy výsevu. </w:t>
      </w:r>
    </w:p>
    <w:p w14:paraId="2826E974" w14:textId="77777777" w:rsidR="008B58D9" w:rsidRPr="00E63A7F" w:rsidRDefault="008B58D9" w:rsidP="008B58D9">
      <w:pPr>
        <w:pStyle w:val="Zkladntext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2826E975" w14:textId="77777777" w:rsidR="009F6351" w:rsidRDefault="009F6351" w:rsidP="008B58D9">
      <w:pPr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2826E976" w14:textId="77777777" w:rsidR="00A47AA1" w:rsidRPr="00E63A7F" w:rsidRDefault="001150CA" w:rsidP="008B58D9">
      <w:pPr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A47AA1" w:rsidRPr="00E63A7F">
        <w:rPr>
          <w:rFonts w:ascii="Arial" w:hAnsi="Arial" w:cs="Arial"/>
          <w:sz w:val="20"/>
          <w:szCs w:val="20"/>
        </w:rPr>
        <w:t>Při stavebních činnostech a při realizaci sadových úprav bude postupováno v souladu s uvedenými normami: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A47AA1" w:rsidRPr="00E63A7F">
        <w:rPr>
          <w:rFonts w:ascii="Arial" w:hAnsi="Arial" w:cs="Arial"/>
          <w:sz w:val="20"/>
          <w:szCs w:val="20"/>
        </w:rPr>
        <w:t xml:space="preserve">ČSN  464902 </w:t>
      </w:r>
      <w:r w:rsidR="00A47AA1" w:rsidRPr="00E63A7F">
        <w:rPr>
          <w:rFonts w:ascii="Arial" w:hAnsi="Arial" w:cs="Arial"/>
          <w:sz w:val="20"/>
          <w:szCs w:val="20"/>
        </w:rPr>
        <w:tab/>
        <w:t>Výpěstky okrasných dřevin</w:t>
      </w:r>
    </w:p>
    <w:p w14:paraId="2826E977" w14:textId="77777777" w:rsidR="00A47AA1" w:rsidRPr="00E63A7F" w:rsidRDefault="001150CA" w:rsidP="008B58D9">
      <w:pPr>
        <w:tabs>
          <w:tab w:val="left" w:pos="1134"/>
          <w:tab w:val="left" w:pos="127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A47AA1" w:rsidRPr="00E63A7F">
        <w:rPr>
          <w:rFonts w:ascii="Arial" w:hAnsi="Arial" w:cs="Arial"/>
          <w:sz w:val="20"/>
          <w:szCs w:val="20"/>
        </w:rPr>
        <w:t xml:space="preserve">ČSN  83 9011 </w:t>
      </w:r>
      <w:r w:rsidR="00A47AA1" w:rsidRPr="00E63A7F">
        <w:rPr>
          <w:rFonts w:ascii="Arial" w:hAnsi="Arial" w:cs="Arial"/>
          <w:sz w:val="20"/>
          <w:szCs w:val="20"/>
        </w:rPr>
        <w:tab/>
        <w:t>Práce s půdou</w:t>
      </w:r>
    </w:p>
    <w:p w14:paraId="2826E978" w14:textId="77777777" w:rsidR="00A47AA1" w:rsidRPr="00E63A7F" w:rsidRDefault="001150CA" w:rsidP="008B58D9">
      <w:pPr>
        <w:tabs>
          <w:tab w:val="left" w:pos="1134"/>
          <w:tab w:val="left" w:pos="127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A47AA1" w:rsidRPr="00E63A7F">
        <w:rPr>
          <w:rFonts w:ascii="Arial" w:hAnsi="Arial" w:cs="Arial"/>
          <w:sz w:val="20"/>
          <w:szCs w:val="20"/>
        </w:rPr>
        <w:t xml:space="preserve">ČSN  83 9021 </w:t>
      </w:r>
      <w:r w:rsidR="00A47AA1" w:rsidRPr="00E63A7F">
        <w:rPr>
          <w:rFonts w:ascii="Arial" w:hAnsi="Arial" w:cs="Arial"/>
          <w:sz w:val="20"/>
          <w:szCs w:val="20"/>
        </w:rPr>
        <w:tab/>
        <w:t>Rostliny a jejich výsadba</w:t>
      </w:r>
    </w:p>
    <w:p w14:paraId="2826E979" w14:textId="77777777" w:rsidR="00A47AA1" w:rsidRPr="00E63A7F" w:rsidRDefault="001150CA" w:rsidP="008B58D9">
      <w:pPr>
        <w:tabs>
          <w:tab w:val="left" w:pos="1134"/>
          <w:tab w:val="left" w:pos="127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A47AA1" w:rsidRPr="00E63A7F">
        <w:rPr>
          <w:rFonts w:ascii="Arial" w:hAnsi="Arial" w:cs="Arial"/>
          <w:sz w:val="20"/>
          <w:szCs w:val="20"/>
        </w:rPr>
        <w:t xml:space="preserve">ČSN  83 9031 </w:t>
      </w:r>
      <w:r w:rsidR="00A47AA1" w:rsidRPr="00E63A7F">
        <w:rPr>
          <w:rFonts w:ascii="Arial" w:hAnsi="Arial" w:cs="Arial"/>
          <w:sz w:val="20"/>
          <w:szCs w:val="20"/>
        </w:rPr>
        <w:tab/>
        <w:t>Trávníky a jejich zakládání</w:t>
      </w:r>
    </w:p>
    <w:p w14:paraId="2826E97A" w14:textId="77777777" w:rsidR="00A47AA1" w:rsidRDefault="001150CA" w:rsidP="008B58D9">
      <w:pPr>
        <w:tabs>
          <w:tab w:val="left" w:pos="1134"/>
          <w:tab w:val="left" w:pos="127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A47AA1" w:rsidRPr="00E63A7F">
        <w:rPr>
          <w:rFonts w:ascii="Arial" w:hAnsi="Arial" w:cs="Arial"/>
          <w:sz w:val="20"/>
          <w:szCs w:val="20"/>
        </w:rPr>
        <w:t xml:space="preserve">ČSN  83 9051 </w:t>
      </w:r>
      <w:r w:rsidR="00A47AA1" w:rsidRPr="00E63A7F">
        <w:rPr>
          <w:rFonts w:ascii="Arial" w:hAnsi="Arial" w:cs="Arial"/>
          <w:sz w:val="20"/>
          <w:szCs w:val="20"/>
        </w:rPr>
        <w:tab/>
        <w:t>Rozvojová a udržovací péče o vegetační plochy</w:t>
      </w:r>
    </w:p>
    <w:p w14:paraId="2826E97B" w14:textId="77777777" w:rsidR="001150CA" w:rsidRDefault="001150CA" w:rsidP="008B58D9">
      <w:pPr>
        <w:spacing w:line="276" w:lineRule="auto"/>
        <w:jc w:val="both"/>
        <w:rPr>
          <w:rFonts w:ascii="Arial" w:hAnsi="Arial" w:cs="Arial"/>
          <w:b/>
          <w:color w:val="7030A0"/>
          <w:sz w:val="28"/>
          <w:szCs w:val="28"/>
          <w:u w:val="single"/>
        </w:rPr>
      </w:pPr>
      <w:r>
        <w:rPr>
          <w:rFonts w:ascii="Arial" w:hAnsi="Arial" w:cs="Arial"/>
          <w:sz w:val="20"/>
          <w:szCs w:val="20"/>
        </w:rPr>
        <w:t>a standardů péče o přírodu a krajinu (Řez stromů, Výsadba stromů, Ochrana dřevin při stavební činnosti</w:t>
      </w:r>
      <w:r w:rsidR="002F0EDD">
        <w:rPr>
          <w:rFonts w:ascii="Arial" w:hAnsi="Arial" w:cs="Arial"/>
          <w:sz w:val="20"/>
          <w:szCs w:val="20"/>
        </w:rPr>
        <w:t>), které vydala Agentura ochrany přírody a krajiny ČR, 2017</w:t>
      </w:r>
      <w:r>
        <w:rPr>
          <w:rFonts w:ascii="Arial" w:hAnsi="Arial" w:cs="Arial"/>
          <w:sz w:val="20"/>
          <w:szCs w:val="20"/>
        </w:rPr>
        <w:t xml:space="preserve">. </w:t>
      </w:r>
    </w:p>
    <w:sectPr w:rsidR="001150CA" w:rsidSect="000F6F36">
      <w:headerReference w:type="default" r:id="rId10"/>
      <w:footerReference w:type="default" r:id="rId11"/>
      <w:pgSz w:w="11907" w:h="16839" w:code="9"/>
      <w:pgMar w:top="1276" w:right="1134" w:bottom="1049" w:left="1134" w:header="567" w:footer="34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8817A" w14:textId="77777777" w:rsidR="0050540C" w:rsidRDefault="0050540C" w:rsidP="00527440">
      <w:r>
        <w:separator/>
      </w:r>
    </w:p>
  </w:endnote>
  <w:endnote w:type="continuationSeparator" w:id="0">
    <w:p w14:paraId="24AA8B15" w14:textId="77777777" w:rsidR="0050540C" w:rsidRDefault="0050540C" w:rsidP="0052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9388576"/>
      <w:docPartObj>
        <w:docPartGallery w:val="Page Numbers (Bottom of Page)"/>
        <w:docPartUnique/>
      </w:docPartObj>
    </w:sdtPr>
    <w:sdtEndPr/>
    <w:sdtContent>
      <w:p w14:paraId="2826E984" w14:textId="77777777" w:rsidR="00E06ADC" w:rsidRDefault="00E06AD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96C">
          <w:rPr>
            <w:noProof/>
          </w:rPr>
          <w:t>2</w:t>
        </w:r>
        <w:r>
          <w:fldChar w:fldCharType="end"/>
        </w:r>
      </w:p>
      <w:p w14:paraId="2826E985" w14:textId="6FB223E6" w:rsidR="00E06ADC" w:rsidRDefault="00E06ADC" w:rsidP="00E06ADC">
        <w:pPr>
          <w:pStyle w:val="Zpat"/>
        </w:pPr>
        <w:r>
          <w:rPr>
            <w:rFonts w:ascii="Arial" w:hAnsi="Arial"/>
            <w:sz w:val="16"/>
          </w:rPr>
          <w:t xml:space="preserve">ARCHITEKTONICKÝ ATELIER ALEŠ, s.r.o.                                                                  </w:t>
        </w:r>
        <w:r>
          <w:rPr>
            <w:rFonts w:ascii="Arial" w:hAnsi="Arial"/>
            <w:sz w:val="16"/>
          </w:rPr>
          <w:tab/>
          <w:t xml:space="preserve">                                           DPS  – </w:t>
        </w:r>
        <w:r w:rsidR="006F7011">
          <w:rPr>
            <w:rFonts w:ascii="Arial" w:hAnsi="Arial"/>
            <w:sz w:val="16"/>
          </w:rPr>
          <w:t>12/17_R 07/24</w:t>
        </w:r>
      </w:p>
    </w:sdtContent>
  </w:sdt>
  <w:p w14:paraId="2826E986" w14:textId="77777777" w:rsidR="00A47AA1" w:rsidRPr="00DD2541" w:rsidRDefault="00A47AA1" w:rsidP="005274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A1BB0" w14:textId="77777777" w:rsidR="0050540C" w:rsidRDefault="0050540C" w:rsidP="00527440">
      <w:r>
        <w:separator/>
      </w:r>
    </w:p>
  </w:footnote>
  <w:footnote w:type="continuationSeparator" w:id="0">
    <w:p w14:paraId="4A951F1B" w14:textId="77777777" w:rsidR="0050540C" w:rsidRDefault="0050540C" w:rsidP="00527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6E982" w14:textId="691E28C7" w:rsidR="00A47AA1" w:rsidRPr="00E961DB" w:rsidRDefault="00A47AA1" w:rsidP="00527440">
    <w:pPr>
      <w:pStyle w:val="Nadpis2"/>
    </w:pPr>
    <w:r w:rsidRPr="009F2E85">
      <w:rPr>
        <w:b w:val="0"/>
        <w:sz w:val="14"/>
      </w:rPr>
      <w:t xml:space="preserve">Akce: </w:t>
    </w:r>
    <w:r w:rsidRPr="009F2E85">
      <w:rPr>
        <w:rFonts w:cs="Arial"/>
        <w:b w:val="0"/>
        <w:sz w:val="14"/>
      </w:rPr>
      <w:t>Přístavba tělocvičny, školní jídelny a kuchyně ZŠ Lyčkovo nám. 6/460, Praha 8</w:t>
    </w:r>
    <w:r>
      <w:rPr>
        <w:rFonts w:cs="Arial"/>
        <w:b w:val="0"/>
        <w:sz w:val="14"/>
      </w:rPr>
      <w:t xml:space="preserve"> </w:t>
    </w:r>
    <w:r>
      <w:tab/>
    </w:r>
    <w:r>
      <w:tab/>
      <w:t xml:space="preserve">  </w:t>
    </w:r>
    <w:r w:rsidR="00135B39">
      <w:t xml:space="preserve">            </w:t>
    </w:r>
    <w:r>
      <w:rPr>
        <w:sz w:val="22"/>
        <w:szCs w:val="22"/>
      </w:rPr>
      <w:t xml:space="preserve">SO </w:t>
    </w:r>
    <w:r w:rsidR="00135B39">
      <w:rPr>
        <w:sz w:val="22"/>
        <w:szCs w:val="22"/>
      </w:rPr>
      <w:t>8</w:t>
    </w:r>
    <w:r>
      <w:rPr>
        <w:sz w:val="22"/>
        <w:szCs w:val="22"/>
      </w:rPr>
      <w:t xml:space="preserve"> SADOVÉ ÚPRAVY</w:t>
    </w:r>
  </w:p>
  <w:p w14:paraId="2826E983" w14:textId="77777777" w:rsidR="00A47AA1" w:rsidRDefault="00A47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none"/>
      <w:pStyle w:val="sarodsaz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.%3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.%4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.%5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.%6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.%7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.%8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.%9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F"/>
    <w:multiLevelType w:val="singleLevel"/>
    <w:tmpl w:val="0000000F"/>
    <w:name w:val="WW8Num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25"/>
    <w:multiLevelType w:val="singleLevel"/>
    <w:tmpl w:val="00000025"/>
    <w:lvl w:ilvl="0">
      <w:start w:val="3"/>
      <w:numFmt w:val="bullet"/>
      <w:lvlText w:val="-"/>
      <w:lvlJc w:val="left"/>
      <w:pPr>
        <w:tabs>
          <w:tab w:val="num" w:pos="-57"/>
        </w:tabs>
        <w:ind w:left="227" w:hanging="227"/>
      </w:pPr>
      <w:rPr>
        <w:rFonts w:ascii="Arial" w:hAnsi="Arial"/>
      </w:rPr>
    </w:lvl>
  </w:abstractNum>
  <w:abstractNum w:abstractNumId="3" w15:restartNumberingAfterBreak="0">
    <w:nsid w:val="0000002E"/>
    <w:multiLevelType w:val="singleLevel"/>
    <w:tmpl w:val="0000002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4A9679B"/>
    <w:multiLevelType w:val="hybridMultilevel"/>
    <w:tmpl w:val="F7343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B2E3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427AC6"/>
    <w:multiLevelType w:val="hybridMultilevel"/>
    <w:tmpl w:val="B89842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3C45"/>
    <w:multiLevelType w:val="hybridMultilevel"/>
    <w:tmpl w:val="CF72F846"/>
    <w:lvl w:ilvl="0" w:tplc="88F0C1E6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6992DD3"/>
    <w:multiLevelType w:val="hybridMultilevel"/>
    <w:tmpl w:val="520E451A"/>
    <w:lvl w:ilvl="0" w:tplc="9FCAB4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6331A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C546F7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29745EE"/>
    <w:multiLevelType w:val="hybridMultilevel"/>
    <w:tmpl w:val="63182A62"/>
    <w:lvl w:ilvl="0" w:tplc="652E2C94">
      <w:start w:val="3"/>
      <w:numFmt w:val="bullet"/>
      <w:lvlText w:val="-"/>
      <w:lvlJc w:val="left"/>
      <w:pPr>
        <w:tabs>
          <w:tab w:val="num" w:pos="-57"/>
        </w:tabs>
        <w:ind w:left="227" w:hanging="227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384"/>
        </w:tabs>
        <w:ind w:left="384" w:hanging="360"/>
      </w:pPr>
      <w:rPr>
        <w:rFonts w:ascii="Courier New" w:hAnsi="Courier New" w:cs="Courier New" w:hint="default"/>
      </w:rPr>
    </w:lvl>
    <w:lvl w:ilvl="2" w:tplc="652E2C94">
      <w:start w:val="3"/>
      <w:numFmt w:val="bullet"/>
      <w:lvlText w:val="-"/>
      <w:lvlJc w:val="left"/>
      <w:pPr>
        <w:tabs>
          <w:tab w:val="num" w:pos="1104"/>
        </w:tabs>
        <w:ind w:left="1104" w:hanging="360"/>
      </w:pPr>
      <w:rPr>
        <w:rFonts w:ascii="Arial" w:eastAsia="Times New Roman" w:hAnsi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24"/>
        </w:tabs>
        <w:ind w:left="18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44"/>
        </w:tabs>
        <w:ind w:left="25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64"/>
        </w:tabs>
        <w:ind w:left="32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84"/>
        </w:tabs>
        <w:ind w:left="39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704"/>
        </w:tabs>
        <w:ind w:left="47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24"/>
        </w:tabs>
        <w:ind w:left="5424" w:hanging="360"/>
      </w:pPr>
      <w:rPr>
        <w:rFonts w:ascii="Wingdings" w:hAnsi="Wingdings" w:hint="default"/>
      </w:rPr>
    </w:lvl>
  </w:abstractNum>
  <w:abstractNum w:abstractNumId="12" w15:restartNumberingAfterBreak="0">
    <w:nsid w:val="236063F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E467CB5"/>
    <w:multiLevelType w:val="multilevel"/>
    <w:tmpl w:val="3E50F5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E732E96"/>
    <w:multiLevelType w:val="hybridMultilevel"/>
    <w:tmpl w:val="EADA3D96"/>
    <w:lvl w:ilvl="0" w:tplc="652E2C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C1CFE"/>
    <w:multiLevelType w:val="hybridMultilevel"/>
    <w:tmpl w:val="EEEC64FA"/>
    <w:lvl w:ilvl="0" w:tplc="040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46F13FE0"/>
    <w:multiLevelType w:val="hybridMultilevel"/>
    <w:tmpl w:val="8A16E80C"/>
    <w:lvl w:ilvl="0" w:tplc="9FCAB4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E97D57"/>
    <w:multiLevelType w:val="hybridMultilevel"/>
    <w:tmpl w:val="707CA732"/>
    <w:lvl w:ilvl="0" w:tplc="57223376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E13D0"/>
    <w:multiLevelType w:val="hybridMultilevel"/>
    <w:tmpl w:val="50CC1D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9D2021"/>
    <w:multiLevelType w:val="hybridMultilevel"/>
    <w:tmpl w:val="0DD860CC"/>
    <w:lvl w:ilvl="0" w:tplc="FFFFFFFF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8F367D"/>
    <w:multiLevelType w:val="multilevel"/>
    <w:tmpl w:val="13563B0C"/>
    <w:styleLink w:val="WW8Num2"/>
    <w:lvl w:ilvl="0">
      <w:numFmt w:val="bullet"/>
      <w:lvlText w:val=""/>
      <w:lvlJc w:val="left"/>
      <w:pPr>
        <w:ind w:left="1168" w:hanging="45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62A801E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33374D7"/>
    <w:multiLevelType w:val="hybridMultilevel"/>
    <w:tmpl w:val="4AB69948"/>
    <w:lvl w:ilvl="0" w:tplc="040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733337CB"/>
    <w:multiLevelType w:val="hybridMultilevel"/>
    <w:tmpl w:val="3FB6B844"/>
    <w:lvl w:ilvl="0" w:tplc="9D18144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4C5CEE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730FE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EC04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3C6E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E4A6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A4E6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943C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5AE5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620BD6"/>
    <w:multiLevelType w:val="multilevel"/>
    <w:tmpl w:val="B318286A"/>
    <w:lvl w:ilvl="0">
      <w:start w:val="1"/>
      <w:numFmt w:val="decimal"/>
      <w:pStyle w:val="Nadpis11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pStyle w:val="Nadpis21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Nadpis31"/>
      <w:lvlText w:val="%1.%2.%3."/>
      <w:lvlJc w:val="left"/>
      <w:pPr>
        <w:ind w:left="738" w:hanging="28"/>
      </w:pPr>
      <w:rPr>
        <w:rFonts w:hint="default"/>
      </w:rPr>
    </w:lvl>
    <w:lvl w:ilvl="3">
      <w:start w:val="1"/>
      <w:numFmt w:val="decimal"/>
      <w:pStyle w:val="Nadpis41"/>
      <w:lvlText w:val="%1.%2.%3.%4."/>
      <w:lvlJc w:val="left"/>
      <w:pPr>
        <w:ind w:left="2832" w:hanging="708"/>
      </w:pPr>
      <w:rPr>
        <w:rFonts w:hint="default"/>
      </w:rPr>
    </w:lvl>
    <w:lvl w:ilvl="4">
      <w:start w:val="1"/>
      <w:numFmt w:val="decimal"/>
      <w:pStyle w:val="Nadpis51"/>
      <w:lvlText w:val="%1.%2.%3.%4.%5."/>
      <w:lvlJc w:val="left"/>
      <w:pPr>
        <w:ind w:left="3540" w:hanging="708"/>
      </w:pPr>
      <w:rPr>
        <w:rFonts w:hint="default"/>
      </w:rPr>
    </w:lvl>
    <w:lvl w:ilvl="5">
      <w:start w:val="1"/>
      <w:numFmt w:val="decimal"/>
      <w:pStyle w:val="Nadpis61"/>
      <w:lvlText w:val="%1.%2.%3.%4.%5.%6."/>
      <w:lvlJc w:val="left"/>
      <w:pPr>
        <w:ind w:left="4248" w:hanging="708"/>
      </w:pPr>
      <w:rPr>
        <w:rFonts w:hint="default"/>
      </w:rPr>
    </w:lvl>
    <w:lvl w:ilvl="6">
      <w:start w:val="1"/>
      <w:numFmt w:val="decimal"/>
      <w:pStyle w:val="Nadpis71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pStyle w:val="Nadpis91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25" w15:restartNumberingAfterBreak="0">
    <w:nsid w:val="7C896034"/>
    <w:multiLevelType w:val="hybridMultilevel"/>
    <w:tmpl w:val="829C2712"/>
    <w:lvl w:ilvl="0" w:tplc="57223376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CC75E1"/>
    <w:multiLevelType w:val="hybridMultilevel"/>
    <w:tmpl w:val="EF40ED64"/>
    <w:lvl w:ilvl="0" w:tplc="ED8CA6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EE68A034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35165918">
    <w:abstractNumId w:val="6"/>
  </w:num>
  <w:num w:numId="2" w16cid:durableId="1959295420">
    <w:abstractNumId w:val="18"/>
  </w:num>
  <w:num w:numId="3" w16cid:durableId="662051927">
    <w:abstractNumId w:val="24"/>
  </w:num>
  <w:num w:numId="4" w16cid:durableId="472018118">
    <w:abstractNumId w:val="4"/>
  </w:num>
  <w:num w:numId="5" w16cid:durableId="2010518514">
    <w:abstractNumId w:val="25"/>
  </w:num>
  <w:num w:numId="6" w16cid:durableId="1951233684">
    <w:abstractNumId w:val="3"/>
  </w:num>
  <w:num w:numId="7" w16cid:durableId="182478005">
    <w:abstractNumId w:val="7"/>
  </w:num>
  <w:num w:numId="8" w16cid:durableId="435564927">
    <w:abstractNumId w:val="17"/>
  </w:num>
  <w:num w:numId="9" w16cid:durableId="1153444660">
    <w:abstractNumId w:val="19"/>
  </w:num>
  <w:num w:numId="10" w16cid:durableId="166139440">
    <w:abstractNumId w:val="20"/>
  </w:num>
  <w:num w:numId="11" w16cid:durableId="1027178197">
    <w:abstractNumId w:val="26"/>
  </w:num>
  <w:num w:numId="12" w16cid:durableId="1470827982">
    <w:abstractNumId w:val="2"/>
  </w:num>
  <w:num w:numId="13" w16cid:durableId="686296228">
    <w:abstractNumId w:val="1"/>
  </w:num>
  <w:num w:numId="14" w16cid:durableId="1462574457">
    <w:abstractNumId w:val="0"/>
  </w:num>
  <w:num w:numId="15" w16cid:durableId="1598294561">
    <w:abstractNumId w:val="11"/>
  </w:num>
  <w:num w:numId="16" w16cid:durableId="800655785">
    <w:abstractNumId w:val="14"/>
  </w:num>
  <w:num w:numId="17" w16cid:durableId="877010725">
    <w:abstractNumId w:val="15"/>
  </w:num>
  <w:num w:numId="18" w16cid:durableId="426464183">
    <w:abstractNumId w:val="22"/>
  </w:num>
  <w:num w:numId="19" w16cid:durableId="395780046">
    <w:abstractNumId w:val="8"/>
  </w:num>
  <w:num w:numId="20" w16cid:durableId="2061049743">
    <w:abstractNumId w:val="16"/>
  </w:num>
  <w:num w:numId="21" w16cid:durableId="61368458">
    <w:abstractNumId w:val="21"/>
  </w:num>
  <w:num w:numId="22" w16cid:durableId="1445811339">
    <w:abstractNumId w:val="13"/>
  </w:num>
  <w:num w:numId="23" w16cid:durableId="2056616216">
    <w:abstractNumId w:val="9"/>
  </w:num>
  <w:num w:numId="24" w16cid:durableId="2098165407">
    <w:abstractNumId w:val="23"/>
  </w:num>
  <w:num w:numId="25" w16cid:durableId="1593583887">
    <w:abstractNumId w:val="10"/>
  </w:num>
  <w:num w:numId="26" w16cid:durableId="1472744224">
    <w:abstractNumId w:val="5"/>
  </w:num>
  <w:num w:numId="27" w16cid:durableId="48466338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13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440"/>
    <w:rsid w:val="000016BA"/>
    <w:rsid w:val="000039BD"/>
    <w:rsid w:val="000042A0"/>
    <w:rsid w:val="00020839"/>
    <w:rsid w:val="00027FDA"/>
    <w:rsid w:val="0003116B"/>
    <w:rsid w:val="00044C9B"/>
    <w:rsid w:val="00046EAD"/>
    <w:rsid w:val="000522A1"/>
    <w:rsid w:val="000572C9"/>
    <w:rsid w:val="00064E39"/>
    <w:rsid w:val="000668B7"/>
    <w:rsid w:val="00067EC8"/>
    <w:rsid w:val="00074759"/>
    <w:rsid w:val="00090147"/>
    <w:rsid w:val="0009266D"/>
    <w:rsid w:val="00092BB4"/>
    <w:rsid w:val="000947F7"/>
    <w:rsid w:val="000A4BCE"/>
    <w:rsid w:val="000B0386"/>
    <w:rsid w:val="000B1D0B"/>
    <w:rsid w:val="000B4FAB"/>
    <w:rsid w:val="000C603E"/>
    <w:rsid w:val="000C6E94"/>
    <w:rsid w:val="000D115D"/>
    <w:rsid w:val="000D4A8D"/>
    <w:rsid w:val="000E600A"/>
    <w:rsid w:val="000F6F36"/>
    <w:rsid w:val="001021D4"/>
    <w:rsid w:val="001150CA"/>
    <w:rsid w:val="00121559"/>
    <w:rsid w:val="0013215C"/>
    <w:rsid w:val="00133CBA"/>
    <w:rsid w:val="00135B39"/>
    <w:rsid w:val="00144963"/>
    <w:rsid w:val="001508A6"/>
    <w:rsid w:val="00157960"/>
    <w:rsid w:val="00157DF9"/>
    <w:rsid w:val="00167223"/>
    <w:rsid w:val="00170BDA"/>
    <w:rsid w:val="001834CB"/>
    <w:rsid w:val="00197F59"/>
    <w:rsid w:val="001A206C"/>
    <w:rsid w:val="001A6E61"/>
    <w:rsid w:val="001B2AA5"/>
    <w:rsid w:val="001B3CC0"/>
    <w:rsid w:val="001C08C2"/>
    <w:rsid w:val="001C1C8B"/>
    <w:rsid w:val="001C22A0"/>
    <w:rsid w:val="001D67AB"/>
    <w:rsid w:val="001E352D"/>
    <w:rsid w:val="001F4AE6"/>
    <w:rsid w:val="001F54A6"/>
    <w:rsid w:val="001F5ABC"/>
    <w:rsid w:val="001F5C9D"/>
    <w:rsid w:val="00205EAF"/>
    <w:rsid w:val="00227617"/>
    <w:rsid w:val="002277A8"/>
    <w:rsid w:val="00227C93"/>
    <w:rsid w:val="002418D8"/>
    <w:rsid w:val="0026025C"/>
    <w:rsid w:val="00261E13"/>
    <w:rsid w:val="00263B58"/>
    <w:rsid w:val="00264F1D"/>
    <w:rsid w:val="00272DE7"/>
    <w:rsid w:val="00280D4F"/>
    <w:rsid w:val="00281686"/>
    <w:rsid w:val="00287AFF"/>
    <w:rsid w:val="00290C69"/>
    <w:rsid w:val="0029194F"/>
    <w:rsid w:val="0029320B"/>
    <w:rsid w:val="002A43AE"/>
    <w:rsid w:val="002A5DB2"/>
    <w:rsid w:val="002B11EF"/>
    <w:rsid w:val="002B261B"/>
    <w:rsid w:val="002B2701"/>
    <w:rsid w:val="002B4659"/>
    <w:rsid w:val="002C569E"/>
    <w:rsid w:val="002D44A1"/>
    <w:rsid w:val="002D664B"/>
    <w:rsid w:val="002F0EDD"/>
    <w:rsid w:val="00301DE8"/>
    <w:rsid w:val="00317465"/>
    <w:rsid w:val="00321996"/>
    <w:rsid w:val="00321F50"/>
    <w:rsid w:val="00322DC8"/>
    <w:rsid w:val="00341622"/>
    <w:rsid w:val="0034186B"/>
    <w:rsid w:val="00344CBA"/>
    <w:rsid w:val="003522F3"/>
    <w:rsid w:val="00367420"/>
    <w:rsid w:val="00372D6D"/>
    <w:rsid w:val="00377910"/>
    <w:rsid w:val="00392195"/>
    <w:rsid w:val="003A6B51"/>
    <w:rsid w:val="003B6009"/>
    <w:rsid w:val="003B71EC"/>
    <w:rsid w:val="003E36C2"/>
    <w:rsid w:val="003E4D35"/>
    <w:rsid w:val="003F1AFA"/>
    <w:rsid w:val="004006CD"/>
    <w:rsid w:val="004049DC"/>
    <w:rsid w:val="004101FF"/>
    <w:rsid w:val="00421968"/>
    <w:rsid w:val="0042328B"/>
    <w:rsid w:val="00440D9E"/>
    <w:rsid w:val="00446472"/>
    <w:rsid w:val="004505CE"/>
    <w:rsid w:val="004628B1"/>
    <w:rsid w:val="00476343"/>
    <w:rsid w:val="00486434"/>
    <w:rsid w:val="00495600"/>
    <w:rsid w:val="004B3029"/>
    <w:rsid w:val="004B7E0C"/>
    <w:rsid w:val="004C03CA"/>
    <w:rsid w:val="004C4856"/>
    <w:rsid w:val="004D12C6"/>
    <w:rsid w:val="004D5477"/>
    <w:rsid w:val="004D5484"/>
    <w:rsid w:val="004E0E4D"/>
    <w:rsid w:val="004E5DEE"/>
    <w:rsid w:val="004E75C0"/>
    <w:rsid w:val="004F38CF"/>
    <w:rsid w:val="004F774A"/>
    <w:rsid w:val="0050540C"/>
    <w:rsid w:val="00514048"/>
    <w:rsid w:val="0051482A"/>
    <w:rsid w:val="00516AC3"/>
    <w:rsid w:val="00520009"/>
    <w:rsid w:val="00521B82"/>
    <w:rsid w:val="00526537"/>
    <w:rsid w:val="00527440"/>
    <w:rsid w:val="005437BE"/>
    <w:rsid w:val="00546472"/>
    <w:rsid w:val="00552DA3"/>
    <w:rsid w:val="00573E26"/>
    <w:rsid w:val="00594685"/>
    <w:rsid w:val="005A43DB"/>
    <w:rsid w:val="005B19A9"/>
    <w:rsid w:val="005C171A"/>
    <w:rsid w:val="005C1BC8"/>
    <w:rsid w:val="005C1C61"/>
    <w:rsid w:val="005D296C"/>
    <w:rsid w:val="005D2CC0"/>
    <w:rsid w:val="005F2C84"/>
    <w:rsid w:val="005F671D"/>
    <w:rsid w:val="006041F7"/>
    <w:rsid w:val="00605B6B"/>
    <w:rsid w:val="00624B52"/>
    <w:rsid w:val="006326B2"/>
    <w:rsid w:val="00637AE3"/>
    <w:rsid w:val="00641E4D"/>
    <w:rsid w:val="006523C3"/>
    <w:rsid w:val="00656637"/>
    <w:rsid w:val="00661FA0"/>
    <w:rsid w:val="00665AF5"/>
    <w:rsid w:val="00670F31"/>
    <w:rsid w:val="0067228B"/>
    <w:rsid w:val="00682145"/>
    <w:rsid w:val="0069234A"/>
    <w:rsid w:val="006A5CAF"/>
    <w:rsid w:val="006A76DE"/>
    <w:rsid w:val="006D26E8"/>
    <w:rsid w:val="006D2A09"/>
    <w:rsid w:val="006D2ADA"/>
    <w:rsid w:val="006D5B22"/>
    <w:rsid w:val="006E2CFB"/>
    <w:rsid w:val="006F1045"/>
    <w:rsid w:val="006F7011"/>
    <w:rsid w:val="00703965"/>
    <w:rsid w:val="007053CD"/>
    <w:rsid w:val="00705FB7"/>
    <w:rsid w:val="00712A34"/>
    <w:rsid w:val="007141AF"/>
    <w:rsid w:val="00721100"/>
    <w:rsid w:val="00734B9D"/>
    <w:rsid w:val="00741F38"/>
    <w:rsid w:val="007421A8"/>
    <w:rsid w:val="00743BD4"/>
    <w:rsid w:val="00744475"/>
    <w:rsid w:val="00761624"/>
    <w:rsid w:val="0076244A"/>
    <w:rsid w:val="0077385C"/>
    <w:rsid w:val="007819B6"/>
    <w:rsid w:val="00791B05"/>
    <w:rsid w:val="0079416B"/>
    <w:rsid w:val="007B29BE"/>
    <w:rsid w:val="007B6E8A"/>
    <w:rsid w:val="007D69FE"/>
    <w:rsid w:val="007E20F8"/>
    <w:rsid w:val="007E251D"/>
    <w:rsid w:val="007E3603"/>
    <w:rsid w:val="007F2395"/>
    <w:rsid w:val="007F72D1"/>
    <w:rsid w:val="0080257E"/>
    <w:rsid w:val="008225B7"/>
    <w:rsid w:val="00826150"/>
    <w:rsid w:val="0083002E"/>
    <w:rsid w:val="0083179E"/>
    <w:rsid w:val="008330EA"/>
    <w:rsid w:val="0086374F"/>
    <w:rsid w:val="00867140"/>
    <w:rsid w:val="0087551E"/>
    <w:rsid w:val="00877C8D"/>
    <w:rsid w:val="00896796"/>
    <w:rsid w:val="008A0AF1"/>
    <w:rsid w:val="008A1FB3"/>
    <w:rsid w:val="008A53A9"/>
    <w:rsid w:val="008A6B30"/>
    <w:rsid w:val="008A7CA7"/>
    <w:rsid w:val="008B2C4E"/>
    <w:rsid w:val="008B58D9"/>
    <w:rsid w:val="008C1326"/>
    <w:rsid w:val="008D0FCA"/>
    <w:rsid w:val="008D5ADF"/>
    <w:rsid w:val="008E4A03"/>
    <w:rsid w:val="008E7509"/>
    <w:rsid w:val="00901058"/>
    <w:rsid w:val="00911F0B"/>
    <w:rsid w:val="00914108"/>
    <w:rsid w:val="009154B3"/>
    <w:rsid w:val="00920EB1"/>
    <w:rsid w:val="00937E89"/>
    <w:rsid w:val="00947C49"/>
    <w:rsid w:val="00952250"/>
    <w:rsid w:val="0095394B"/>
    <w:rsid w:val="009566D9"/>
    <w:rsid w:val="009668B3"/>
    <w:rsid w:val="0097210B"/>
    <w:rsid w:val="009731E7"/>
    <w:rsid w:val="009849F8"/>
    <w:rsid w:val="00994E62"/>
    <w:rsid w:val="009952CF"/>
    <w:rsid w:val="009A05D0"/>
    <w:rsid w:val="009C1F40"/>
    <w:rsid w:val="009C2DA1"/>
    <w:rsid w:val="009D0E7F"/>
    <w:rsid w:val="009D614D"/>
    <w:rsid w:val="009D68E3"/>
    <w:rsid w:val="009F1C47"/>
    <w:rsid w:val="009F25F8"/>
    <w:rsid w:val="009F3A72"/>
    <w:rsid w:val="009F6351"/>
    <w:rsid w:val="00A00680"/>
    <w:rsid w:val="00A05C62"/>
    <w:rsid w:val="00A06B92"/>
    <w:rsid w:val="00A10674"/>
    <w:rsid w:val="00A14368"/>
    <w:rsid w:val="00A14734"/>
    <w:rsid w:val="00A150A1"/>
    <w:rsid w:val="00A220C7"/>
    <w:rsid w:val="00A36966"/>
    <w:rsid w:val="00A4352E"/>
    <w:rsid w:val="00A47AA1"/>
    <w:rsid w:val="00A73A11"/>
    <w:rsid w:val="00A73D6F"/>
    <w:rsid w:val="00A85E7C"/>
    <w:rsid w:val="00A85F39"/>
    <w:rsid w:val="00A93F02"/>
    <w:rsid w:val="00AA50B8"/>
    <w:rsid w:val="00AA54BF"/>
    <w:rsid w:val="00AA6F36"/>
    <w:rsid w:val="00AB0418"/>
    <w:rsid w:val="00AB2A97"/>
    <w:rsid w:val="00AB31F9"/>
    <w:rsid w:val="00AB42A6"/>
    <w:rsid w:val="00AB4EA5"/>
    <w:rsid w:val="00AD1045"/>
    <w:rsid w:val="00AD4207"/>
    <w:rsid w:val="00AE212E"/>
    <w:rsid w:val="00AE7337"/>
    <w:rsid w:val="00B0767F"/>
    <w:rsid w:val="00B1123A"/>
    <w:rsid w:val="00B3172A"/>
    <w:rsid w:val="00B41AED"/>
    <w:rsid w:val="00B43355"/>
    <w:rsid w:val="00B5062F"/>
    <w:rsid w:val="00B672B1"/>
    <w:rsid w:val="00B7046D"/>
    <w:rsid w:val="00B7355A"/>
    <w:rsid w:val="00B873C8"/>
    <w:rsid w:val="00B93F11"/>
    <w:rsid w:val="00B979D9"/>
    <w:rsid w:val="00BA3C79"/>
    <w:rsid w:val="00BA64D2"/>
    <w:rsid w:val="00BB218D"/>
    <w:rsid w:val="00BC2862"/>
    <w:rsid w:val="00BC6BF3"/>
    <w:rsid w:val="00BD442F"/>
    <w:rsid w:val="00BD5028"/>
    <w:rsid w:val="00BD6506"/>
    <w:rsid w:val="00BD7E55"/>
    <w:rsid w:val="00BE0210"/>
    <w:rsid w:val="00BE2AE5"/>
    <w:rsid w:val="00C06332"/>
    <w:rsid w:val="00C142C4"/>
    <w:rsid w:val="00C1656C"/>
    <w:rsid w:val="00C26CC3"/>
    <w:rsid w:val="00C3185B"/>
    <w:rsid w:val="00C5062C"/>
    <w:rsid w:val="00C51D0A"/>
    <w:rsid w:val="00C53F64"/>
    <w:rsid w:val="00C57318"/>
    <w:rsid w:val="00C60B60"/>
    <w:rsid w:val="00C65EAE"/>
    <w:rsid w:val="00C853B3"/>
    <w:rsid w:val="00C90759"/>
    <w:rsid w:val="00C9463F"/>
    <w:rsid w:val="00CA70B4"/>
    <w:rsid w:val="00CC0A59"/>
    <w:rsid w:val="00CC5852"/>
    <w:rsid w:val="00CD0EBB"/>
    <w:rsid w:val="00CD6A6F"/>
    <w:rsid w:val="00CE76A4"/>
    <w:rsid w:val="00CF384C"/>
    <w:rsid w:val="00CF61E4"/>
    <w:rsid w:val="00D055AA"/>
    <w:rsid w:val="00D16130"/>
    <w:rsid w:val="00D2438D"/>
    <w:rsid w:val="00D2622F"/>
    <w:rsid w:val="00D50DDB"/>
    <w:rsid w:val="00D56AD3"/>
    <w:rsid w:val="00D86D82"/>
    <w:rsid w:val="00D95385"/>
    <w:rsid w:val="00DA399C"/>
    <w:rsid w:val="00DB3176"/>
    <w:rsid w:val="00DD4957"/>
    <w:rsid w:val="00DE167F"/>
    <w:rsid w:val="00DE5B8A"/>
    <w:rsid w:val="00DE6E4E"/>
    <w:rsid w:val="00DF6008"/>
    <w:rsid w:val="00E00439"/>
    <w:rsid w:val="00E06ADC"/>
    <w:rsid w:val="00E143F9"/>
    <w:rsid w:val="00E14F5F"/>
    <w:rsid w:val="00E16FBC"/>
    <w:rsid w:val="00E174CA"/>
    <w:rsid w:val="00E200EA"/>
    <w:rsid w:val="00E26BAA"/>
    <w:rsid w:val="00E27A89"/>
    <w:rsid w:val="00E31617"/>
    <w:rsid w:val="00E32BB6"/>
    <w:rsid w:val="00E40622"/>
    <w:rsid w:val="00E45728"/>
    <w:rsid w:val="00E50BA5"/>
    <w:rsid w:val="00E63A7F"/>
    <w:rsid w:val="00E65023"/>
    <w:rsid w:val="00E672E0"/>
    <w:rsid w:val="00E834E7"/>
    <w:rsid w:val="00E83C40"/>
    <w:rsid w:val="00E87F2E"/>
    <w:rsid w:val="00E9063C"/>
    <w:rsid w:val="00E92435"/>
    <w:rsid w:val="00E961DB"/>
    <w:rsid w:val="00EA0D11"/>
    <w:rsid w:val="00EA5BD1"/>
    <w:rsid w:val="00ED3AE6"/>
    <w:rsid w:val="00EE066D"/>
    <w:rsid w:val="00EE18AE"/>
    <w:rsid w:val="00EF3BBB"/>
    <w:rsid w:val="00F02344"/>
    <w:rsid w:val="00F02C44"/>
    <w:rsid w:val="00F040EC"/>
    <w:rsid w:val="00F04F9A"/>
    <w:rsid w:val="00F113F1"/>
    <w:rsid w:val="00F1398B"/>
    <w:rsid w:val="00F22B9F"/>
    <w:rsid w:val="00F24692"/>
    <w:rsid w:val="00F24D6E"/>
    <w:rsid w:val="00F26584"/>
    <w:rsid w:val="00F267A8"/>
    <w:rsid w:val="00F440A2"/>
    <w:rsid w:val="00F45089"/>
    <w:rsid w:val="00F47965"/>
    <w:rsid w:val="00F53D57"/>
    <w:rsid w:val="00F60824"/>
    <w:rsid w:val="00F61B44"/>
    <w:rsid w:val="00F638E4"/>
    <w:rsid w:val="00F70C28"/>
    <w:rsid w:val="00F74FC5"/>
    <w:rsid w:val="00F77022"/>
    <w:rsid w:val="00F82FDE"/>
    <w:rsid w:val="00F8308B"/>
    <w:rsid w:val="00F90CE2"/>
    <w:rsid w:val="00F949F7"/>
    <w:rsid w:val="00FA506B"/>
    <w:rsid w:val="00FA6B3C"/>
    <w:rsid w:val="00FB2A7F"/>
    <w:rsid w:val="00FB6DFC"/>
    <w:rsid w:val="00FD0E9F"/>
    <w:rsid w:val="00FD56A7"/>
    <w:rsid w:val="00FD66C8"/>
    <w:rsid w:val="00FE1554"/>
    <w:rsid w:val="00FE5625"/>
    <w:rsid w:val="00FF098B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6E8C4"/>
  <w15:docId w15:val="{FDA8E2A7-1CD0-4D99-A96C-EEB9B95A6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0FCA"/>
  </w:style>
  <w:style w:type="paragraph" w:styleId="Nadpis1">
    <w:name w:val="heading 1"/>
    <w:basedOn w:val="Normln"/>
    <w:next w:val="Normln"/>
    <w:link w:val="Nadpis1Char"/>
    <w:uiPriority w:val="9"/>
    <w:qFormat/>
    <w:rsid w:val="005148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527440"/>
    <w:pPr>
      <w:keepNext/>
      <w:outlineLvl w:val="1"/>
    </w:pPr>
    <w:rPr>
      <w:rFonts w:ascii="Arial" w:eastAsia="Times New Roman" w:hAnsi="Arial" w:cs="Times New Roman"/>
      <w:b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527440"/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Zhlav">
    <w:name w:val="header"/>
    <w:aliases w:val="Char"/>
    <w:basedOn w:val="Normln"/>
    <w:link w:val="ZhlavChar"/>
    <w:unhideWhenUsed/>
    <w:rsid w:val="00527440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"/>
    <w:basedOn w:val="Standardnpsmoodstavce"/>
    <w:link w:val="Zhlav"/>
    <w:uiPriority w:val="99"/>
    <w:rsid w:val="00527440"/>
  </w:style>
  <w:style w:type="paragraph" w:styleId="Zpat">
    <w:name w:val="footer"/>
    <w:basedOn w:val="Normln"/>
    <w:link w:val="ZpatChar"/>
    <w:uiPriority w:val="99"/>
    <w:unhideWhenUsed/>
    <w:rsid w:val="005274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27440"/>
  </w:style>
  <w:style w:type="paragraph" w:customStyle="1" w:styleId="Styl1">
    <w:name w:val="Styl1"/>
    <w:basedOn w:val="Normln"/>
    <w:rsid w:val="006D26E8"/>
    <w:pPr>
      <w:suppressAutoHyphens/>
      <w:ind w:firstLine="624"/>
      <w:jc w:val="both"/>
    </w:pPr>
    <w:rPr>
      <w:rFonts w:ascii="Tahoma" w:eastAsia="Times New Roman" w:hAnsi="Tahoma" w:cs="Times New Roman"/>
      <w:kern w:val="3"/>
      <w:sz w:val="20"/>
      <w:szCs w:val="20"/>
      <w:lang w:eastAsia="cs-CZ"/>
    </w:rPr>
  </w:style>
  <w:style w:type="paragraph" w:customStyle="1" w:styleId="Standard">
    <w:name w:val="Standard"/>
    <w:rsid w:val="00E87F2E"/>
    <w:pPr>
      <w:suppressAutoHyphens/>
    </w:pPr>
    <w:rPr>
      <w:rFonts w:ascii="Tahoma" w:eastAsia="Times New Roman" w:hAnsi="Tahoma" w:cs="Times New Roman"/>
      <w:kern w:val="3"/>
      <w:sz w:val="20"/>
      <w:szCs w:val="20"/>
      <w:lang w:eastAsia="cs-CZ"/>
    </w:rPr>
  </w:style>
  <w:style w:type="paragraph" w:customStyle="1" w:styleId="Default">
    <w:name w:val="Default"/>
    <w:rsid w:val="00B41AE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3B71EC"/>
    <w:pPr>
      <w:ind w:left="720"/>
      <w:contextualSpacing/>
    </w:pPr>
  </w:style>
  <w:style w:type="paragraph" w:styleId="Zkladntext">
    <w:name w:val="Body Text"/>
    <w:basedOn w:val="Normln"/>
    <w:link w:val="ZkladntextChar1"/>
    <w:rsid w:val="0026025C"/>
    <w:pPr>
      <w:widowControl w:val="0"/>
      <w:suppressAutoHyphens/>
      <w:spacing w:after="120"/>
    </w:pPr>
    <w:rPr>
      <w:rFonts w:ascii="Times New Roman" w:eastAsia="Lucida Sans Unicode" w:hAnsi="Times New Roman" w:cs="Tahoma"/>
      <w:sz w:val="24"/>
      <w:szCs w:val="24"/>
      <w:lang w:eastAsia="cs-CZ" w:bidi="cs-CZ"/>
    </w:rPr>
  </w:style>
  <w:style w:type="character" w:customStyle="1" w:styleId="ZkladntextChar">
    <w:name w:val="Základní text Char"/>
    <w:basedOn w:val="Standardnpsmoodstavce"/>
    <w:uiPriority w:val="99"/>
    <w:semiHidden/>
    <w:rsid w:val="0026025C"/>
  </w:style>
  <w:style w:type="character" w:customStyle="1" w:styleId="ZkladntextChar1">
    <w:name w:val="Základní text Char1"/>
    <w:basedOn w:val="Standardnpsmoodstavce"/>
    <w:link w:val="Zkladntext"/>
    <w:rsid w:val="0026025C"/>
    <w:rPr>
      <w:rFonts w:ascii="Times New Roman" w:eastAsia="Lucida Sans Unicode" w:hAnsi="Times New Roman" w:cs="Tahoma"/>
      <w:sz w:val="24"/>
      <w:szCs w:val="24"/>
      <w:lang w:eastAsia="cs-CZ" w:bidi="cs-CZ"/>
    </w:rPr>
  </w:style>
  <w:style w:type="paragraph" w:customStyle="1" w:styleId="Titulek1">
    <w:name w:val="Titulek1"/>
    <w:basedOn w:val="Standard"/>
    <w:rsid w:val="00DF600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dpis11">
    <w:name w:val="Nadpis 11"/>
    <w:basedOn w:val="Standard"/>
    <w:next w:val="Standard"/>
    <w:rsid w:val="00DF6008"/>
    <w:pPr>
      <w:keepNext/>
      <w:numPr>
        <w:numId w:val="3"/>
      </w:numPr>
      <w:spacing w:before="240" w:after="60"/>
      <w:outlineLvl w:val="0"/>
    </w:pPr>
    <w:rPr>
      <w:b/>
      <w:sz w:val="28"/>
      <w:u w:val="single"/>
    </w:rPr>
  </w:style>
  <w:style w:type="paragraph" w:customStyle="1" w:styleId="Nadpis21">
    <w:name w:val="Nadpis 21"/>
    <w:basedOn w:val="Standard"/>
    <w:next w:val="Standard"/>
    <w:rsid w:val="00DF6008"/>
    <w:pPr>
      <w:keepNext/>
      <w:numPr>
        <w:ilvl w:val="1"/>
        <w:numId w:val="3"/>
      </w:numPr>
      <w:spacing w:before="240" w:after="60"/>
      <w:outlineLvl w:val="1"/>
    </w:pPr>
    <w:rPr>
      <w:b/>
      <w:sz w:val="24"/>
    </w:rPr>
  </w:style>
  <w:style w:type="paragraph" w:customStyle="1" w:styleId="Nadpis31">
    <w:name w:val="Nadpis 31"/>
    <w:basedOn w:val="Standard"/>
    <w:next w:val="Standard"/>
    <w:rsid w:val="00DF6008"/>
    <w:pPr>
      <w:keepNext/>
      <w:numPr>
        <w:ilvl w:val="2"/>
        <w:numId w:val="3"/>
      </w:numPr>
      <w:spacing w:before="240" w:after="60"/>
      <w:outlineLvl w:val="2"/>
    </w:pPr>
    <w:rPr>
      <w:b/>
    </w:rPr>
  </w:style>
  <w:style w:type="paragraph" w:customStyle="1" w:styleId="Nadpis41">
    <w:name w:val="Nadpis 41"/>
    <w:basedOn w:val="Standard"/>
    <w:next w:val="Standard"/>
    <w:rsid w:val="00DF6008"/>
    <w:pPr>
      <w:keepNext/>
      <w:numPr>
        <w:ilvl w:val="3"/>
        <w:numId w:val="3"/>
      </w:numPr>
      <w:spacing w:before="240" w:after="60"/>
      <w:outlineLvl w:val="3"/>
    </w:pPr>
    <w:rPr>
      <w:b/>
      <w:sz w:val="24"/>
    </w:rPr>
  </w:style>
  <w:style w:type="paragraph" w:customStyle="1" w:styleId="Nadpis51">
    <w:name w:val="Nadpis 51"/>
    <w:basedOn w:val="Standard"/>
    <w:next w:val="Standard"/>
    <w:rsid w:val="00DF6008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customStyle="1" w:styleId="Nadpis61">
    <w:name w:val="Nadpis 61"/>
    <w:basedOn w:val="Standard"/>
    <w:next w:val="Standard"/>
    <w:rsid w:val="00DF6008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customStyle="1" w:styleId="Nadpis71">
    <w:name w:val="Nadpis 71"/>
    <w:basedOn w:val="Standard"/>
    <w:next w:val="Standard"/>
    <w:rsid w:val="00DF6008"/>
    <w:pPr>
      <w:numPr>
        <w:ilvl w:val="6"/>
        <w:numId w:val="3"/>
      </w:numPr>
      <w:spacing w:before="240" w:after="60"/>
      <w:outlineLvl w:val="6"/>
    </w:pPr>
  </w:style>
  <w:style w:type="paragraph" w:customStyle="1" w:styleId="Nadpis91">
    <w:name w:val="Nadpis 91"/>
    <w:basedOn w:val="Standard"/>
    <w:next w:val="Standard"/>
    <w:rsid w:val="00DF6008"/>
    <w:pPr>
      <w:numPr>
        <w:ilvl w:val="8"/>
        <w:numId w:val="3"/>
      </w:numPr>
      <w:spacing w:before="240" w:after="60"/>
      <w:outlineLvl w:val="8"/>
    </w:pPr>
    <w:rPr>
      <w:b/>
      <w:i/>
      <w:sz w:val="18"/>
    </w:rPr>
  </w:style>
  <w:style w:type="character" w:customStyle="1" w:styleId="platne">
    <w:name w:val="platne"/>
    <w:basedOn w:val="Standardnpsmoodstavce"/>
    <w:rsid w:val="00027FDA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01DE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01DE8"/>
    <w:rPr>
      <w:sz w:val="16"/>
      <w:szCs w:val="16"/>
    </w:rPr>
  </w:style>
  <w:style w:type="character" w:styleId="Odkaznakoment">
    <w:name w:val="annotation reference"/>
    <w:semiHidden/>
    <w:unhideWhenUsed/>
    <w:rsid w:val="00DE167F"/>
    <w:rPr>
      <w:sz w:val="16"/>
      <w:szCs w:val="16"/>
    </w:rPr>
  </w:style>
  <w:style w:type="paragraph" w:styleId="Textkomente">
    <w:name w:val="annotation text"/>
    <w:aliases w:val=" Char"/>
    <w:basedOn w:val="Normln"/>
    <w:link w:val="TextkomenteChar"/>
    <w:semiHidden/>
    <w:unhideWhenUsed/>
    <w:rsid w:val="00DE167F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aliases w:val=" Char Char"/>
    <w:basedOn w:val="Standardnpsmoodstavce"/>
    <w:link w:val="Textkomente"/>
    <w:semiHidden/>
    <w:rsid w:val="00DE167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23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3C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97210B"/>
  </w:style>
  <w:style w:type="paragraph" w:styleId="Zkladntext3">
    <w:name w:val="Body Text 3"/>
    <w:basedOn w:val="Normln"/>
    <w:link w:val="Zkladntext3Char"/>
    <w:rsid w:val="00EE066D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EE066D"/>
    <w:rPr>
      <w:rFonts w:ascii="Times New Roman" w:eastAsia="Times New Roman" w:hAnsi="Times New Roman" w:cs="Times New Roman"/>
      <w:sz w:val="16"/>
      <w:szCs w:val="16"/>
    </w:rPr>
  </w:style>
  <w:style w:type="paragraph" w:customStyle="1" w:styleId="Zkladnodsazen">
    <w:name w:val="Základní odsazený"/>
    <w:basedOn w:val="Normln"/>
    <w:rsid w:val="00DB3176"/>
    <w:pPr>
      <w:spacing w:before="120"/>
      <w:ind w:firstLine="601"/>
      <w:jc w:val="both"/>
    </w:pPr>
    <w:rPr>
      <w:rFonts w:ascii="Arial" w:eastAsia="Times New Roman" w:hAnsi="Arial" w:cs="Times New Roman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D56AD3"/>
    <w:rPr>
      <w:b/>
      <w:bCs/>
    </w:rPr>
  </w:style>
  <w:style w:type="numbering" w:customStyle="1" w:styleId="WW8Num2">
    <w:name w:val="WW8Num2"/>
    <w:basedOn w:val="Bezseznamu"/>
    <w:rsid w:val="00712A34"/>
    <w:pPr>
      <w:numPr>
        <w:numId w:val="10"/>
      </w:numPr>
    </w:pPr>
  </w:style>
  <w:style w:type="paragraph" w:customStyle="1" w:styleId="Index">
    <w:name w:val="Index"/>
    <w:basedOn w:val="Standard"/>
    <w:rsid w:val="00C53F64"/>
    <w:pPr>
      <w:suppressLineNumbers/>
    </w:pPr>
    <w:rPr>
      <w:rFonts w:cs="Tahoma"/>
    </w:rPr>
  </w:style>
  <w:style w:type="paragraph" w:customStyle="1" w:styleId="sarodsaz">
    <w:name w:val="sar_odsaz"/>
    <w:basedOn w:val="Normln"/>
    <w:rsid w:val="00157DF9"/>
    <w:pPr>
      <w:widowControl w:val="0"/>
      <w:numPr>
        <w:numId w:val="14"/>
      </w:numPr>
      <w:tabs>
        <w:tab w:val="left" w:pos="2345"/>
      </w:tabs>
      <w:suppressAutoHyphens/>
      <w:spacing w:line="216" w:lineRule="auto"/>
      <w:ind w:right="709"/>
      <w:jc w:val="both"/>
    </w:pPr>
    <w:rPr>
      <w:rFonts w:ascii="Arial" w:eastAsia="Lucida Sans Unicode" w:hAnsi="Arial" w:cs="Tahoma"/>
      <w:color w:val="5E11A6"/>
      <w:sz w:val="16"/>
      <w:szCs w:val="24"/>
      <w:lang w:eastAsia="cs-CZ" w:bidi="cs-CZ"/>
    </w:rPr>
  </w:style>
  <w:style w:type="paragraph" w:styleId="Podnadpis">
    <w:name w:val="Subtitle"/>
    <w:basedOn w:val="Normln"/>
    <w:next w:val="Zkladntext"/>
    <w:link w:val="PodnadpisChar"/>
    <w:qFormat/>
    <w:rsid w:val="007D69FE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kern w:val="1"/>
      <w:sz w:val="28"/>
      <w:szCs w:val="28"/>
      <w:lang w:eastAsia="ar-SA"/>
    </w:rPr>
  </w:style>
  <w:style w:type="character" w:customStyle="1" w:styleId="PodnadpisChar">
    <w:name w:val="Podnadpis Char"/>
    <w:basedOn w:val="Standardnpsmoodstavce"/>
    <w:link w:val="Podnadpis"/>
    <w:rsid w:val="007D69FE"/>
    <w:rPr>
      <w:rFonts w:ascii="Arial" w:eastAsia="Lucida Sans Unicode" w:hAnsi="Arial" w:cs="Tahoma"/>
      <w:i/>
      <w:iCs/>
      <w:kern w:val="1"/>
      <w:sz w:val="28"/>
      <w:szCs w:val="28"/>
      <w:lang w:eastAsia="ar-SA"/>
    </w:rPr>
  </w:style>
  <w:style w:type="paragraph" w:customStyle="1" w:styleId="Zkladntext31">
    <w:name w:val="Základní text 31"/>
    <w:basedOn w:val="Normln"/>
    <w:rsid w:val="006D2ADA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itulek">
    <w:name w:val="caption"/>
    <w:basedOn w:val="Normln"/>
    <w:next w:val="Normln"/>
    <w:qFormat/>
    <w:rsid w:val="00A47AA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A47AA1"/>
    <w:rPr>
      <w:color w:val="0000FF"/>
      <w:u w:val="single"/>
    </w:rPr>
  </w:style>
  <w:style w:type="paragraph" w:customStyle="1" w:styleId="zkladntext0">
    <w:name w:val="základní text"/>
    <w:basedOn w:val="Normln"/>
    <w:uiPriority w:val="99"/>
    <w:rsid w:val="00A47AA1"/>
    <w:pPr>
      <w:tabs>
        <w:tab w:val="left" w:pos="680"/>
      </w:tabs>
      <w:spacing w:before="120"/>
      <w:ind w:firstLine="397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Lucie">
    <w:name w:val="Lucie"/>
    <w:basedOn w:val="Normln"/>
    <w:rsid w:val="00A47AA1"/>
    <w:rPr>
      <w:rFonts w:ascii="Arial" w:eastAsia="Times New Roman" w:hAnsi="Arial" w:cs="Times New Roman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1482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0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06ECA-E7B9-4738-BBF4-F3B6CD7DE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1602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Oppelt</dc:creator>
  <cp:lastModifiedBy>Marie Klejchova</cp:lastModifiedBy>
  <cp:revision>5</cp:revision>
  <cp:lastPrinted>2024-09-04T12:50:00Z</cp:lastPrinted>
  <dcterms:created xsi:type="dcterms:W3CDTF">2024-08-02T08:36:00Z</dcterms:created>
  <dcterms:modified xsi:type="dcterms:W3CDTF">2024-09-04T12:51:00Z</dcterms:modified>
</cp:coreProperties>
</file>